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BE" w:rsidRPr="00416C3D" w:rsidRDefault="00FF2ABE" w:rsidP="0067601A">
      <w:pPr>
        <w:spacing w:line="240" w:lineRule="auto"/>
        <w:jc w:val="center"/>
        <w:rPr>
          <w:b/>
          <w:sz w:val="32"/>
          <w:szCs w:val="32"/>
        </w:rPr>
      </w:pPr>
      <w:r w:rsidRPr="00416C3D">
        <w:rPr>
          <w:b/>
          <w:sz w:val="32"/>
          <w:szCs w:val="32"/>
        </w:rPr>
        <w:t>Протокол</w:t>
      </w:r>
    </w:p>
    <w:p w:rsidR="0067601A" w:rsidRDefault="002A7AD0" w:rsidP="0067601A">
      <w:pPr>
        <w:spacing w:line="240" w:lineRule="auto"/>
        <w:jc w:val="center"/>
        <w:rPr>
          <w:b/>
          <w:sz w:val="32"/>
          <w:szCs w:val="32"/>
        </w:rPr>
      </w:pPr>
      <w:r w:rsidRPr="00416C3D">
        <w:rPr>
          <w:b/>
          <w:sz w:val="32"/>
          <w:szCs w:val="32"/>
        </w:rPr>
        <w:t xml:space="preserve">публичных слушаний по проекту решения </w:t>
      </w:r>
      <w:r w:rsidR="00F3019F" w:rsidRPr="00416C3D">
        <w:rPr>
          <w:b/>
          <w:sz w:val="32"/>
          <w:szCs w:val="32"/>
        </w:rPr>
        <w:t>Совета депутатов</w:t>
      </w:r>
      <w:r w:rsidRPr="00416C3D">
        <w:rPr>
          <w:b/>
          <w:sz w:val="32"/>
          <w:szCs w:val="32"/>
        </w:rPr>
        <w:t xml:space="preserve"> </w:t>
      </w:r>
      <w:proofErr w:type="spellStart"/>
      <w:r w:rsidR="00A22E8B" w:rsidRPr="00416C3D">
        <w:rPr>
          <w:b/>
          <w:sz w:val="32"/>
          <w:szCs w:val="32"/>
        </w:rPr>
        <w:t>Пильнинского</w:t>
      </w:r>
      <w:proofErr w:type="spellEnd"/>
      <w:r w:rsidR="00A22E8B" w:rsidRPr="00416C3D">
        <w:rPr>
          <w:b/>
          <w:sz w:val="32"/>
          <w:szCs w:val="32"/>
        </w:rPr>
        <w:t xml:space="preserve"> </w:t>
      </w:r>
      <w:r w:rsidRPr="00416C3D">
        <w:rPr>
          <w:b/>
          <w:sz w:val="32"/>
          <w:szCs w:val="32"/>
        </w:rPr>
        <w:t xml:space="preserve">муниципального </w:t>
      </w:r>
      <w:r w:rsidR="00F3019F" w:rsidRPr="00416C3D">
        <w:rPr>
          <w:b/>
          <w:sz w:val="32"/>
          <w:szCs w:val="32"/>
        </w:rPr>
        <w:t>округа</w:t>
      </w:r>
      <w:r w:rsidR="000A2CA3" w:rsidRPr="00416C3D">
        <w:rPr>
          <w:b/>
          <w:sz w:val="32"/>
          <w:szCs w:val="32"/>
        </w:rPr>
        <w:t xml:space="preserve"> </w:t>
      </w:r>
      <w:r w:rsidR="004E5B9D" w:rsidRPr="00416C3D">
        <w:rPr>
          <w:b/>
          <w:sz w:val="32"/>
          <w:szCs w:val="32"/>
        </w:rPr>
        <w:t>Нижегородской области</w:t>
      </w:r>
      <w:r w:rsidR="0067601A">
        <w:rPr>
          <w:b/>
          <w:sz w:val="32"/>
          <w:szCs w:val="32"/>
        </w:rPr>
        <w:t xml:space="preserve"> </w:t>
      </w:r>
    </w:p>
    <w:p w:rsidR="00F07BDD" w:rsidRPr="00416C3D" w:rsidRDefault="00F07BDD" w:rsidP="0067601A">
      <w:pPr>
        <w:spacing w:line="240" w:lineRule="auto"/>
        <w:jc w:val="center"/>
        <w:rPr>
          <w:b/>
          <w:sz w:val="32"/>
          <w:szCs w:val="32"/>
        </w:rPr>
      </w:pPr>
      <w:r w:rsidRPr="00416C3D">
        <w:rPr>
          <w:b/>
          <w:sz w:val="32"/>
          <w:szCs w:val="32"/>
        </w:rPr>
        <w:t>Об утверждении отчета об исполнении бюджета</w:t>
      </w:r>
      <w:r w:rsidR="0067601A">
        <w:rPr>
          <w:b/>
          <w:sz w:val="32"/>
          <w:szCs w:val="32"/>
        </w:rPr>
        <w:t xml:space="preserve"> </w:t>
      </w:r>
      <w:proofErr w:type="spellStart"/>
      <w:r w:rsidR="0067601A">
        <w:rPr>
          <w:b/>
          <w:sz w:val="32"/>
          <w:szCs w:val="32"/>
        </w:rPr>
        <w:t>Пильнинского</w:t>
      </w:r>
      <w:proofErr w:type="spellEnd"/>
      <w:r w:rsidR="0067601A">
        <w:rPr>
          <w:b/>
          <w:sz w:val="32"/>
          <w:szCs w:val="32"/>
        </w:rPr>
        <w:t xml:space="preserve"> муниципального округа </w:t>
      </w:r>
      <w:r w:rsidRPr="00416C3D">
        <w:rPr>
          <w:b/>
          <w:sz w:val="32"/>
          <w:szCs w:val="32"/>
        </w:rPr>
        <w:t>Нижегородской области</w:t>
      </w:r>
    </w:p>
    <w:p w:rsidR="002A7AD0" w:rsidRPr="00416C3D" w:rsidRDefault="0067601A" w:rsidP="0067601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E64FA7" w:rsidRPr="00416C3D">
        <w:rPr>
          <w:b/>
          <w:sz w:val="32"/>
          <w:szCs w:val="32"/>
        </w:rPr>
        <w:t>202</w:t>
      </w:r>
      <w:r w:rsidR="00B20113" w:rsidRPr="00416C3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</w:t>
      </w:r>
      <w:r w:rsidR="002A7AD0" w:rsidRPr="00416C3D">
        <w:rPr>
          <w:b/>
          <w:sz w:val="32"/>
          <w:szCs w:val="32"/>
        </w:rPr>
        <w:t>»</w:t>
      </w:r>
    </w:p>
    <w:p w:rsidR="002A7AD0" w:rsidRPr="00416C3D" w:rsidRDefault="002A7AD0" w:rsidP="002A7AD0">
      <w:pPr>
        <w:spacing w:line="300" w:lineRule="auto"/>
        <w:jc w:val="both"/>
      </w:pPr>
    </w:p>
    <w:p w:rsidR="002A7AD0" w:rsidRDefault="002A7AD0" w:rsidP="002A7AD0">
      <w:pPr>
        <w:spacing w:line="300" w:lineRule="auto"/>
        <w:jc w:val="both"/>
        <w:rPr>
          <w:szCs w:val="28"/>
        </w:rPr>
      </w:pPr>
      <w:proofErr w:type="spellStart"/>
      <w:r w:rsidRPr="00416C3D">
        <w:rPr>
          <w:szCs w:val="28"/>
        </w:rPr>
        <w:t>р.п.</w:t>
      </w:r>
      <w:r w:rsidR="00A22E8B" w:rsidRPr="00416C3D">
        <w:rPr>
          <w:szCs w:val="28"/>
        </w:rPr>
        <w:t>Пильна</w:t>
      </w:r>
      <w:proofErr w:type="spellEnd"/>
      <w:r w:rsidR="0067601A">
        <w:rPr>
          <w:szCs w:val="28"/>
        </w:rPr>
        <w:tab/>
      </w:r>
      <w:r w:rsidR="0067601A">
        <w:rPr>
          <w:szCs w:val="28"/>
        </w:rPr>
        <w:tab/>
      </w:r>
      <w:r w:rsidR="0067601A">
        <w:rPr>
          <w:szCs w:val="28"/>
        </w:rPr>
        <w:tab/>
      </w:r>
      <w:r w:rsidR="0067601A">
        <w:rPr>
          <w:szCs w:val="28"/>
        </w:rPr>
        <w:tab/>
      </w:r>
      <w:r w:rsidR="0067601A">
        <w:rPr>
          <w:szCs w:val="28"/>
        </w:rPr>
        <w:tab/>
      </w:r>
      <w:r w:rsidR="0067601A">
        <w:rPr>
          <w:szCs w:val="28"/>
        </w:rPr>
        <w:tab/>
      </w:r>
      <w:r w:rsidR="0067601A">
        <w:rPr>
          <w:szCs w:val="28"/>
        </w:rPr>
        <w:tab/>
      </w:r>
      <w:r w:rsidR="0067601A">
        <w:rPr>
          <w:szCs w:val="28"/>
        </w:rPr>
        <w:tab/>
      </w:r>
      <w:r w:rsidR="0067601A">
        <w:rPr>
          <w:szCs w:val="28"/>
        </w:rPr>
        <w:tab/>
      </w:r>
      <w:r w:rsidR="0067601A">
        <w:rPr>
          <w:szCs w:val="28"/>
        </w:rPr>
        <w:tab/>
      </w:r>
      <w:r w:rsidR="00F07BDD" w:rsidRPr="00416C3D">
        <w:rPr>
          <w:szCs w:val="28"/>
        </w:rPr>
        <w:t>2</w:t>
      </w:r>
      <w:r w:rsidR="00E64FA7" w:rsidRPr="00416C3D">
        <w:rPr>
          <w:szCs w:val="28"/>
        </w:rPr>
        <w:t>3</w:t>
      </w:r>
      <w:r w:rsidRPr="00416C3D">
        <w:rPr>
          <w:szCs w:val="28"/>
        </w:rPr>
        <w:t xml:space="preserve"> </w:t>
      </w:r>
      <w:r w:rsidR="00E64FA7" w:rsidRPr="00416C3D">
        <w:rPr>
          <w:szCs w:val="28"/>
        </w:rPr>
        <w:t xml:space="preserve">апреля </w:t>
      </w:r>
      <w:r w:rsidR="00A22E8B" w:rsidRPr="00416C3D">
        <w:rPr>
          <w:szCs w:val="28"/>
        </w:rPr>
        <w:t>20</w:t>
      </w:r>
      <w:r w:rsidR="00C972C4" w:rsidRPr="00416C3D">
        <w:rPr>
          <w:szCs w:val="28"/>
        </w:rPr>
        <w:t>2</w:t>
      </w:r>
      <w:r w:rsidR="00B20113" w:rsidRPr="00416C3D">
        <w:rPr>
          <w:szCs w:val="28"/>
        </w:rPr>
        <w:t>6</w:t>
      </w:r>
      <w:r w:rsidR="00725BA1" w:rsidRPr="00416C3D">
        <w:rPr>
          <w:szCs w:val="28"/>
        </w:rPr>
        <w:t xml:space="preserve"> </w:t>
      </w:r>
      <w:r w:rsidRPr="00416C3D">
        <w:rPr>
          <w:szCs w:val="28"/>
        </w:rPr>
        <w:t>г.</w:t>
      </w:r>
    </w:p>
    <w:p w:rsidR="00385290" w:rsidRDefault="00385290" w:rsidP="002A7AD0">
      <w:pPr>
        <w:spacing w:line="300" w:lineRule="auto"/>
        <w:jc w:val="both"/>
        <w:rPr>
          <w:szCs w:val="28"/>
        </w:rPr>
      </w:pPr>
    </w:p>
    <w:p w:rsidR="002A7AD0" w:rsidRDefault="002A7AD0" w:rsidP="0067601A">
      <w:pPr>
        <w:spacing w:line="240" w:lineRule="auto"/>
        <w:ind w:firstLine="567"/>
        <w:rPr>
          <w:b/>
          <w:bCs/>
          <w:szCs w:val="28"/>
        </w:rPr>
      </w:pPr>
      <w:r w:rsidRPr="00416C3D">
        <w:rPr>
          <w:b/>
          <w:bCs/>
          <w:szCs w:val="28"/>
        </w:rPr>
        <w:t>Наименование вопроса, вынесенного на публичные слушания:</w:t>
      </w:r>
    </w:p>
    <w:p w:rsidR="00385290" w:rsidRPr="00416C3D" w:rsidRDefault="00385290" w:rsidP="0067601A">
      <w:pPr>
        <w:spacing w:line="240" w:lineRule="auto"/>
        <w:ind w:firstLine="567"/>
        <w:rPr>
          <w:b/>
          <w:bCs/>
          <w:szCs w:val="28"/>
        </w:rPr>
      </w:pPr>
    </w:p>
    <w:p w:rsidR="00FF2524" w:rsidRPr="00416C3D" w:rsidRDefault="00D6322D" w:rsidP="0067601A">
      <w:pPr>
        <w:spacing w:line="240" w:lineRule="auto"/>
        <w:ind w:left="360" w:firstLine="567"/>
        <w:rPr>
          <w:szCs w:val="28"/>
        </w:rPr>
      </w:pPr>
      <w:r w:rsidRPr="00416C3D">
        <w:rPr>
          <w:bCs/>
          <w:szCs w:val="28"/>
        </w:rPr>
        <w:t>п</w:t>
      </w:r>
      <w:r w:rsidR="002A7AD0" w:rsidRPr="00416C3D">
        <w:rPr>
          <w:bCs/>
          <w:szCs w:val="28"/>
        </w:rPr>
        <w:t xml:space="preserve">роект решения </w:t>
      </w:r>
      <w:r w:rsidR="00F3019F" w:rsidRPr="00416C3D">
        <w:rPr>
          <w:bCs/>
          <w:szCs w:val="28"/>
        </w:rPr>
        <w:t>Совета депутатов</w:t>
      </w:r>
      <w:r w:rsidR="0067601A">
        <w:rPr>
          <w:bCs/>
          <w:szCs w:val="28"/>
        </w:rPr>
        <w:t xml:space="preserve"> </w:t>
      </w:r>
      <w:proofErr w:type="spellStart"/>
      <w:r w:rsidR="007E24CC" w:rsidRPr="00416C3D">
        <w:rPr>
          <w:szCs w:val="28"/>
        </w:rPr>
        <w:t>Пильнинского</w:t>
      </w:r>
      <w:proofErr w:type="spellEnd"/>
      <w:r w:rsidR="002A7AD0" w:rsidRPr="00416C3D">
        <w:rPr>
          <w:bCs/>
          <w:szCs w:val="28"/>
        </w:rPr>
        <w:t xml:space="preserve"> муниципального </w:t>
      </w:r>
      <w:r w:rsidR="00F3019F" w:rsidRPr="00416C3D">
        <w:rPr>
          <w:bCs/>
          <w:szCs w:val="28"/>
        </w:rPr>
        <w:t>округа</w:t>
      </w:r>
      <w:r w:rsidR="0067601A">
        <w:rPr>
          <w:bCs/>
          <w:szCs w:val="28"/>
        </w:rPr>
        <w:t xml:space="preserve"> </w:t>
      </w:r>
      <w:r w:rsidRPr="00416C3D">
        <w:rPr>
          <w:bCs/>
          <w:szCs w:val="28"/>
        </w:rPr>
        <w:t>Нижегородской области</w:t>
      </w:r>
      <w:r w:rsidR="0067601A">
        <w:rPr>
          <w:bCs/>
          <w:szCs w:val="28"/>
        </w:rPr>
        <w:t xml:space="preserve"> </w:t>
      </w:r>
      <w:r w:rsidR="0067601A">
        <w:rPr>
          <w:szCs w:val="28"/>
        </w:rPr>
        <w:t>«</w:t>
      </w:r>
      <w:r w:rsidR="00FF2524" w:rsidRPr="00416C3D">
        <w:rPr>
          <w:szCs w:val="28"/>
        </w:rPr>
        <w:t xml:space="preserve">Об утверждении отчета об исполнении бюджета </w:t>
      </w:r>
      <w:proofErr w:type="spellStart"/>
      <w:r w:rsidR="00FF2524" w:rsidRPr="00416C3D">
        <w:rPr>
          <w:szCs w:val="28"/>
        </w:rPr>
        <w:t>Пильнинского</w:t>
      </w:r>
      <w:proofErr w:type="spellEnd"/>
      <w:r w:rsidR="00FF2524" w:rsidRPr="00416C3D">
        <w:rPr>
          <w:szCs w:val="28"/>
        </w:rPr>
        <w:t xml:space="preserve"> муниципального </w:t>
      </w:r>
      <w:r w:rsidR="00E64FA7" w:rsidRPr="00416C3D">
        <w:rPr>
          <w:szCs w:val="28"/>
        </w:rPr>
        <w:t>округа</w:t>
      </w:r>
      <w:r w:rsidR="00BC6AA6" w:rsidRPr="00416C3D">
        <w:rPr>
          <w:szCs w:val="28"/>
        </w:rPr>
        <w:t xml:space="preserve"> </w:t>
      </w:r>
      <w:r w:rsidR="00473AAF" w:rsidRPr="00416C3D">
        <w:rPr>
          <w:szCs w:val="28"/>
        </w:rPr>
        <w:t>Нижегородской области</w:t>
      </w:r>
      <w:r w:rsidR="00473AAF" w:rsidRPr="00416C3D">
        <w:rPr>
          <w:b/>
          <w:szCs w:val="28"/>
        </w:rPr>
        <w:t xml:space="preserve"> </w:t>
      </w:r>
      <w:r w:rsidR="00FF2524" w:rsidRPr="00416C3D">
        <w:rPr>
          <w:szCs w:val="28"/>
        </w:rPr>
        <w:t>за 20</w:t>
      </w:r>
      <w:r w:rsidR="00D67147" w:rsidRPr="00416C3D">
        <w:rPr>
          <w:szCs w:val="28"/>
        </w:rPr>
        <w:t>2</w:t>
      </w:r>
      <w:r w:rsidR="00B20113" w:rsidRPr="00416C3D">
        <w:rPr>
          <w:szCs w:val="28"/>
        </w:rPr>
        <w:t>5</w:t>
      </w:r>
      <w:r w:rsidR="0067601A">
        <w:rPr>
          <w:szCs w:val="28"/>
        </w:rPr>
        <w:t xml:space="preserve"> год</w:t>
      </w:r>
      <w:r w:rsidR="00FF2524" w:rsidRPr="00416C3D">
        <w:rPr>
          <w:szCs w:val="28"/>
        </w:rPr>
        <w:t>»</w:t>
      </w:r>
    </w:p>
    <w:p w:rsidR="002A7AD0" w:rsidRPr="00416C3D" w:rsidRDefault="002A7AD0" w:rsidP="0067601A">
      <w:pPr>
        <w:spacing w:line="240" w:lineRule="auto"/>
        <w:ind w:firstLine="567"/>
        <w:jc w:val="both"/>
        <w:rPr>
          <w:bCs/>
          <w:szCs w:val="28"/>
        </w:rPr>
      </w:pPr>
    </w:p>
    <w:p w:rsidR="002A7AD0" w:rsidRPr="00416C3D" w:rsidRDefault="002A7AD0" w:rsidP="0067601A">
      <w:pPr>
        <w:spacing w:line="240" w:lineRule="auto"/>
        <w:ind w:firstLine="567"/>
        <w:jc w:val="both"/>
        <w:rPr>
          <w:szCs w:val="28"/>
        </w:rPr>
      </w:pPr>
      <w:r w:rsidRPr="00416C3D">
        <w:rPr>
          <w:b/>
          <w:bCs/>
          <w:szCs w:val="28"/>
        </w:rPr>
        <w:t xml:space="preserve">Время начала проведения публичных слушаний: </w:t>
      </w:r>
      <w:r w:rsidR="008B3E65" w:rsidRPr="00416C3D">
        <w:rPr>
          <w:b/>
          <w:bCs/>
          <w:szCs w:val="28"/>
        </w:rPr>
        <w:t>23</w:t>
      </w:r>
      <w:r w:rsidR="009E5213" w:rsidRPr="00416C3D">
        <w:rPr>
          <w:b/>
          <w:bCs/>
          <w:szCs w:val="28"/>
        </w:rPr>
        <w:t xml:space="preserve"> </w:t>
      </w:r>
      <w:r w:rsidR="008B3E65" w:rsidRPr="00416C3D">
        <w:rPr>
          <w:b/>
          <w:bCs/>
          <w:szCs w:val="28"/>
        </w:rPr>
        <w:t>апреля</w:t>
      </w:r>
      <w:r w:rsidR="009E5213" w:rsidRPr="00416C3D">
        <w:rPr>
          <w:b/>
          <w:bCs/>
          <w:szCs w:val="28"/>
        </w:rPr>
        <w:t xml:space="preserve"> 202</w:t>
      </w:r>
      <w:r w:rsidR="008B3E65" w:rsidRPr="00416C3D">
        <w:rPr>
          <w:b/>
          <w:bCs/>
          <w:szCs w:val="28"/>
        </w:rPr>
        <w:t>5</w:t>
      </w:r>
      <w:r w:rsidR="009E5213" w:rsidRPr="00416C3D">
        <w:rPr>
          <w:b/>
          <w:bCs/>
          <w:szCs w:val="28"/>
        </w:rPr>
        <w:t xml:space="preserve"> года </w:t>
      </w:r>
      <w:r w:rsidR="00F07BDD" w:rsidRPr="00416C3D">
        <w:rPr>
          <w:b/>
          <w:bCs/>
          <w:szCs w:val="28"/>
        </w:rPr>
        <w:t>1</w:t>
      </w:r>
      <w:r w:rsidR="00B20113" w:rsidRPr="00416C3D">
        <w:rPr>
          <w:b/>
          <w:bCs/>
          <w:szCs w:val="28"/>
        </w:rPr>
        <w:t>0</w:t>
      </w:r>
      <w:r w:rsidRPr="00416C3D">
        <w:rPr>
          <w:b/>
          <w:szCs w:val="28"/>
        </w:rPr>
        <w:t>.00</w:t>
      </w:r>
      <w:r w:rsidR="00641C20" w:rsidRPr="00416C3D">
        <w:rPr>
          <w:b/>
          <w:szCs w:val="28"/>
        </w:rPr>
        <w:t xml:space="preserve">. Публичные слушания проведены </w:t>
      </w:r>
      <w:r w:rsidR="00E840D3" w:rsidRPr="00416C3D">
        <w:rPr>
          <w:b/>
          <w:szCs w:val="28"/>
        </w:rPr>
        <w:t>в очной форме</w:t>
      </w:r>
      <w:r w:rsidR="0018446D" w:rsidRPr="00416C3D">
        <w:rPr>
          <w:b/>
          <w:szCs w:val="28"/>
        </w:rPr>
        <w:t>.</w:t>
      </w:r>
      <w:r w:rsidRPr="00416C3D">
        <w:rPr>
          <w:szCs w:val="28"/>
        </w:rPr>
        <w:t xml:space="preserve"> </w:t>
      </w:r>
    </w:p>
    <w:p w:rsidR="0067601A" w:rsidRDefault="0067601A" w:rsidP="0067601A">
      <w:pPr>
        <w:spacing w:line="240" w:lineRule="auto"/>
        <w:ind w:firstLine="567"/>
        <w:jc w:val="both"/>
        <w:rPr>
          <w:szCs w:val="28"/>
        </w:rPr>
      </w:pPr>
    </w:p>
    <w:p w:rsidR="00AD7822" w:rsidRPr="00416C3D" w:rsidRDefault="002A7AD0" w:rsidP="0067601A">
      <w:pPr>
        <w:spacing w:line="240" w:lineRule="auto"/>
        <w:ind w:firstLine="567"/>
        <w:jc w:val="both"/>
        <w:rPr>
          <w:rFonts w:cs="Arial"/>
          <w:szCs w:val="24"/>
        </w:rPr>
      </w:pPr>
      <w:r w:rsidRPr="00416C3D">
        <w:rPr>
          <w:b/>
          <w:bCs/>
          <w:szCs w:val="28"/>
        </w:rPr>
        <w:t xml:space="preserve">Место проведения публичных слушаний: </w:t>
      </w:r>
      <w:r w:rsidR="00AD7822" w:rsidRPr="00416C3D">
        <w:rPr>
          <w:rFonts w:cs="Arial"/>
          <w:szCs w:val="24"/>
        </w:rPr>
        <w:t>зал заседаний администрации</w:t>
      </w:r>
      <w:r w:rsidR="00F3019F" w:rsidRPr="00416C3D">
        <w:rPr>
          <w:rFonts w:cs="Arial"/>
          <w:szCs w:val="24"/>
        </w:rPr>
        <w:t xml:space="preserve"> округа</w:t>
      </w:r>
      <w:r w:rsidR="00AD7822" w:rsidRPr="00416C3D">
        <w:rPr>
          <w:rFonts w:cs="Arial"/>
          <w:szCs w:val="24"/>
        </w:rPr>
        <w:t xml:space="preserve"> (</w:t>
      </w:r>
      <w:proofErr w:type="spellStart"/>
      <w:r w:rsidR="006D1957" w:rsidRPr="00416C3D">
        <w:rPr>
          <w:rFonts w:cs="Arial"/>
          <w:szCs w:val="24"/>
        </w:rPr>
        <w:t>р.п.Пильна</w:t>
      </w:r>
      <w:proofErr w:type="spellEnd"/>
      <w:r w:rsidR="006D1957" w:rsidRPr="00416C3D">
        <w:rPr>
          <w:rFonts w:cs="Arial"/>
          <w:szCs w:val="24"/>
        </w:rPr>
        <w:t xml:space="preserve">, </w:t>
      </w:r>
      <w:r w:rsidR="00AD7822" w:rsidRPr="00416C3D">
        <w:rPr>
          <w:rFonts w:cs="Arial"/>
          <w:szCs w:val="24"/>
        </w:rPr>
        <w:t>ул. Урицкого,12)</w:t>
      </w:r>
      <w:r w:rsidR="00E840D3" w:rsidRPr="00416C3D">
        <w:rPr>
          <w:rFonts w:cs="Arial"/>
          <w:szCs w:val="24"/>
        </w:rPr>
        <w:t xml:space="preserve"> </w:t>
      </w:r>
    </w:p>
    <w:p w:rsidR="002A7AD0" w:rsidRPr="00416C3D" w:rsidRDefault="002A7AD0" w:rsidP="0067601A">
      <w:pPr>
        <w:spacing w:line="240" w:lineRule="auto"/>
        <w:ind w:firstLine="567"/>
        <w:jc w:val="both"/>
        <w:rPr>
          <w:bCs/>
          <w:szCs w:val="28"/>
        </w:rPr>
      </w:pPr>
    </w:p>
    <w:p w:rsidR="0081450E" w:rsidRDefault="007E24CC" w:rsidP="0067601A">
      <w:pPr>
        <w:spacing w:line="240" w:lineRule="auto"/>
        <w:ind w:firstLine="567"/>
        <w:jc w:val="both"/>
        <w:rPr>
          <w:b/>
          <w:bCs/>
          <w:szCs w:val="28"/>
        </w:rPr>
      </w:pPr>
      <w:r w:rsidRPr="00416C3D">
        <w:rPr>
          <w:b/>
          <w:bCs/>
          <w:szCs w:val="28"/>
        </w:rPr>
        <w:t>Основание</w:t>
      </w:r>
      <w:r w:rsidR="002A7AD0" w:rsidRPr="00416C3D">
        <w:rPr>
          <w:b/>
          <w:bCs/>
          <w:szCs w:val="28"/>
        </w:rPr>
        <w:t xml:space="preserve"> проведения публичных слушаний:</w:t>
      </w:r>
    </w:p>
    <w:p w:rsidR="00385290" w:rsidRPr="00416C3D" w:rsidRDefault="00385290" w:rsidP="0067601A">
      <w:pPr>
        <w:spacing w:line="240" w:lineRule="auto"/>
        <w:ind w:firstLine="567"/>
        <w:jc w:val="both"/>
        <w:rPr>
          <w:b/>
          <w:bCs/>
          <w:szCs w:val="28"/>
        </w:rPr>
      </w:pPr>
    </w:p>
    <w:p w:rsidR="00E466EE" w:rsidRPr="00416C3D" w:rsidRDefault="002A7AD0" w:rsidP="0067601A">
      <w:pPr>
        <w:spacing w:line="240" w:lineRule="auto"/>
        <w:ind w:firstLine="567"/>
        <w:jc w:val="center"/>
        <w:rPr>
          <w:rFonts w:cs="Arial"/>
          <w:szCs w:val="24"/>
        </w:rPr>
      </w:pPr>
      <w:r w:rsidRPr="00416C3D">
        <w:rPr>
          <w:szCs w:val="28"/>
        </w:rPr>
        <w:t>-постановление</w:t>
      </w:r>
      <w:r w:rsidR="0067601A">
        <w:rPr>
          <w:szCs w:val="28"/>
        </w:rPr>
        <w:t xml:space="preserve"> </w:t>
      </w:r>
      <w:r w:rsidR="007270BE" w:rsidRPr="00416C3D">
        <w:rPr>
          <w:szCs w:val="28"/>
        </w:rPr>
        <w:t xml:space="preserve">Главы местного самоуправления </w:t>
      </w:r>
      <w:proofErr w:type="spellStart"/>
      <w:r w:rsidR="00B42764" w:rsidRPr="00416C3D">
        <w:rPr>
          <w:szCs w:val="28"/>
        </w:rPr>
        <w:t>Пильнинского</w:t>
      </w:r>
      <w:proofErr w:type="spellEnd"/>
      <w:r w:rsidR="0067601A">
        <w:rPr>
          <w:szCs w:val="28"/>
        </w:rPr>
        <w:t xml:space="preserve"> </w:t>
      </w:r>
      <w:r w:rsidR="00500B17" w:rsidRPr="00416C3D">
        <w:rPr>
          <w:szCs w:val="28"/>
        </w:rPr>
        <w:t xml:space="preserve">муниципального </w:t>
      </w:r>
      <w:r w:rsidR="00F3019F" w:rsidRPr="00416C3D">
        <w:rPr>
          <w:szCs w:val="28"/>
        </w:rPr>
        <w:t>округ</w:t>
      </w:r>
      <w:r w:rsidRPr="00416C3D">
        <w:rPr>
          <w:szCs w:val="28"/>
        </w:rPr>
        <w:t xml:space="preserve">а от </w:t>
      </w:r>
      <w:r w:rsidR="00B20113" w:rsidRPr="00416C3D">
        <w:rPr>
          <w:szCs w:val="28"/>
        </w:rPr>
        <w:t>11</w:t>
      </w:r>
      <w:r w:rsidRPr="00416C3D">
        <w:rPr>
          <w:szCs w:val="28"/>
        </w:rPr>
        <w:t>.</w:t>
      </w:r>
      <w:r w:rsidR="00B42764" w:rsidRPr="00416C3D">
        <w:rPr>
          <w:szCs w:val="28"/>
        </w:rPr>
        <w:t>03</w:t>
      </w:r>
      <w:r w:rsidRPr="00416C3D">
        <w:rPr>
          <w:szCs w:val="28"/>
        </w:rPr>
        <w:t>.20</w:t>
      </w:r>
      <w:r w:rsidR="00134896" w:rsidRPr="00416C3D">
        <w:rPr>
          <w:szCs w:val="28"/>
        </w:rPr>
        <w:t>2</w:t>
      </w:r>
      <w:r w:rsidR="00B20113" w:rsidRPr="00416C3D">
        <w:rPr>
          <w:szCs w:val="28"/>
        </w:rPr>
        <w:t>6</w:t>
      </w:r>
      <w:r w:rsidRPr="00416C3D">
        <w:rPr>
          <w:szCs w:val="28"/>
        </w:rPr>
        <w:t xml:space="preserve"> года</w:t>
      </w:r>
      <w:r w:rsidR="00134896" w:rsidRPr="00416C3D">
        <w:rPr>
          <w:szCs w:val="28"/>
        </w:rPr>
        <w:t xml:space="preserve"> № </w:t>
      </w:r>
      <w:r w:rsidR="00E840D3" w:rsidRPr="00416C3D">
        <w:rPr>
          <w:szCs w:val="28"/>
        </w:rPr>
        <w:t>0</w:t>
      </w:r>
      <w:r w:rsidR="00B20113" w:rsidRPr="00416C3D">
        <w:rPr>
          <w:szCs w:val="28"/>
        </w:rPr>
        <w:t>9</w:t>
      </w:r>
      <w:r w:rsidR="00B615B1" w:rsidRPr="00416C3D">
        <w:rPr>
          <w:szCs w:val="28"/>
        </w:rPr>
        <w:t xml:space="preserve"> </w:t>
      </w:r>
      <w:r w:rsidRPr="00416C3D">
        <w:rPr>
          <w:szCs w:val="28"/>
        </w:rPr>
        <w:t>«</w:t>
      </w:r>
      <w:r w:rsidR="00E466EE" w:rsidRPr="00416C3D">
        <w:rPr>
          <w:rFonts w:cs="Arial"/>
          <w:szCs w:val="24"/>
        </w:rPr>
        <w:t xml:space="preserve">О подготовке проекта решения </w:t>
      </w:r>
      <w:r w:rsidR="00F3019F" w:rsidRPr="00416C3D">
        <w:rPr>
          <w:rFonts w:cs="Arial"/>
          <w:szCs w:val="24"/>
        </w:rPr>
        <w:t>Совета депутатов</w:t>
      </w:r>
    </w:p>
    <w:p w:rsidR="00134896" w:rsidRPr="00416C3D" w:rsidRDefault="00F3019F" w:rsidP="0067601A">
      <w:pPr>
        <w:spacing w:line="240" w:lineRule="auto"/>
        <w:ind w:firstLine="567"/>
        <w:rPr>
          <w:szCs w:val="28"/>
        </w:rPr>
      </w:pPr>
      <w:proofErr w:type="spellStart"/>
      <w:r w:rsidRPr="00416C3D">
        <w:rPr>
          <w:szCs w:val="28"/>
        </w:rPr>
        <w:t>Пильнинского</w:t>
      </w:r>
      <w:proofErr w:type="spellEnd"/>
      <w:r w:rsidR="0067601A">
        <w:rPr>
          <w:szCs w:val="28"/>
        </w:rPr>
        <w:t xml:space="preserve"> </w:t>
      </w:r>
      <w:r w:rsidRPr="00416C3D">
        <w:rPr>
          <w:szCs w:val="28"/>
        </w:rPr>
        <w:t xml:space="preserve">муниципального округа Нижегородской области </w:t>
      </w:r>
      <w:r w:rsidR="00E466EE" w:rsidRPr="00416C3D">
        <w:rPr>
          <w:rFonts w:cs="Arial"/>
          <w:szCs w:val="24"/>
        </w:rPr>
        <w:t>«Об утверждении</w:t>
      </w:r>
      <w:r w:rsidR="0067601A">
        <w:rPr>
          <w:rFonts w:cs="Arial"/>
          <w:szCs w:val="24"/>
        </w:rPr>
        <w:t xml:space="preserve"> </w:t>
      </w:r>
      <w:r w:rsidR="00E466EE" w:rsidRPr="00416C3D">
        <w:rPr>
          <w:rFonts w:cs="Arial"/>
          <w:szCs w:val="24"/>
        </w:rPr>
        <w:t xml:space="preserve">отчета об исполнении бюджета </w:t>
      </w:r>
      <w:proofErr w:type="spellStart"/>
      <w:r w:rsidR="00E466EE" w:rsidRPr="00416C3D">
        <w:rPr>
          <w:rFonts w:cs="Arial"/>
          <w:szCs w:val="24"/>
        </w:rPr>
        <w:t>Пильнинского</w:t>
      </w:r>
      <w:proofErr w:type="spellEnd"/>
      <w:r w:rsidR="00E466EE" w:rsidRPr="00416C3D">
        <w:rPr>
          <w:rFonts w:cs="Arial"/>
          <w:szCs w:val="24"/>
        </w:rPr>
        <w:t xml:space="preserve"> муниципального </w:t>
      </w:r>
      <w:r w:rsidR="00E840D3" w:rsidRPr="00416C3D">
        <w:rPr>
          <w:rFonts w:cs="Arial"/>
          <w:szCs w:val="24"/>
        </w:rPr>
        <w:t>округа</w:t>
      </w:r>
      <w:r w:rsidR="00503FE6" w:rsidRPr="00416C3D">
        <w:rPr>
          <w:rFonts w:cs="Arial"/>
          <w:szCs w:val="24"/>
        </w:rPr>
        <w:t xml:space="preserve"> </w:t>
      </w:r>
      <w:r w:rsidR="003905C5" w:rsidRPr="00416C3D">
        <w:rPr>
          <w:rFonts w:cs="Arial"/>
          <w:szCs w:val="24"/>
        </w:rPr>
        <w:t>Н</w:t>
      </w:r>
      <w:r w:rsidR="00503FE6" w:rsidRPr="00416C3D">
        <w:rPr>
          <w:rFonts w:cs="Arial"/>
          <w:szCs w:val="24"/>
        </w:rPr>
        <w:t>ижегородской области</w:t>
      </w:r>
      <w:r w:rsidR="0067601A">
        <w:rPr>
          <w:rFonts w:cs="Arial"/>
          <w:szCs w:val="24"/>
        </w:rPr>
        <w:t xml:space="preserve"> </w:t>
      </w:r>
      <w:r w:rsidR="00E466EE" w:rsidRPr="00416C3D">
        <w:rPr>
          <w:rFonts w:cs="Arial"/>
          <w:szCs w:val="24"/>
        </w:rPr>
        <w:t>за 202</w:t>
      </w:r>
      <w:r w:rsidR="00B20113" w:rsidRPr="00416C3D">
        <w:rPr>
          <w:rFonts w:cs="Arial"/>
          <w:szCs w:val="24"/>
        </w:rPr>
        <w:t>5</w:t>
      </w:r>
      <w:r w:rsidR="00E466EE" w:rsidRPr="00416C3D">
        <w:rPr>
          <w:rFonts w:cs="Arial"/>
          <w:szCs w:val="24"/>
        </w:rPr>
        <w:t xml:space="preserve"> год»</w:t>
      </w:r>
      <w:r w:rsidR="0067601A">
        <w:rPr>
          <w:rFonts w:cs="Arial"/>
          <w:szCs w:val="24"/>
        </w:rPr>
        <w:t xml:space="preserve"> </w:t>
      </w:r>
      <w:r w:rsidR="0067601A">
        <w:rPr>
          <w:szCs w:val="28"/>
        </w:rPr>
        <w:t>(опубликовано в газете «</w:t>
      </w:r>
      <w:r w:rsidR="003E6E1C" w:rsidRPr="00416C3D">
        <w:rPr>
          <w:szCs w:val="28"/>
        </w:rPr>
        <w:t>Сельская трибуна</w:t>
      </w:r>
      <w:r w:rsidR="002A7AD0" w:rsidRPr="00416C3D">
        <w:rPr>
          <w:szCs w:val="28"/>
        </w:rPr>
        <w:t>»</w:t>
      </w:r>
      <w:r w:rsidR="0067601A">
        <w:rPr>
          <w:szCs w:val="28"/>
        </w:rPr>
        <w:t xml:space="preserve"> </w:t>
      </w:r>
      <w:r w:rsidR="002A7AD0" w:rsidRPr="00416C3D">
        <w:rPr>
          <w:szCs w:val="28"/>
        </w:rPr>
        <w:t xml:space="preserve">от </w:t>
      </w:r>
      <w:r w:rsidR="00B20113" w:rsidRPr="00416C3D">
        <w:rPr>
          <w:szCs w:val="28"/>
        </w:rPr>
        <w:t>21</w:t>
      </w:r>
      <w:r w:rsidR="002A7AD0" w:rsidRPr="00416C3D">
        <w:rPr>
          <w:szCs w:val="28"/>
        </w:rPr>
        <w:t>.</w:t>
      </w:r>
      <w:r w:rsidR="003B0E37" w:rsidRPr="00416C3D">
        <w:rPr>
          <w:szCs w:val="28"/>
        </w:rPr>
        <w:t>0</w:t>
      </w:r>
      <w:r w:rsidR="00B20113" w:rsidRPr="00416C3D">
        <w:rPr>
          <w:szCs w:val="28"/>
        </w:rPr>
        <w:t>3</w:t>
      </w:r>
      <w:r w:rsidR="002A7AD0" w:rsidRPr="00416C3D">
        <w:rPr>
          <w:szCs w:val="28"/>
        </w:rPr>
        <w:t>.20</w:t>
      </w:r>
      <w:r w:rsidR="00134896" w:rsidRPr="00416C3D">
        <w:rPr>
          <w:szCs w:val="28"/>
        </w:rPr>
        <w:t>2</w:t>
      </w:r>
      <w:r w:rsidR="00B20113" w:rsidRPr="00416C3D">
        <w:rPr>
          <w:szCs w:val="28"/>
        </w:rPr>
        <w:t>6</w:t>
      </w:r>
      <w:r w:rsidRPr="00416C3D">
        <w:rPr>
          <w:szCs w:val="28"/>
        </w:rPr>
        <w:t xml:space="preserve"> </w:t>
      </w:r>
      <w:r w:rsidR="002A7AD0" w:rsidRPr="00416C3D">
        <w:rPr>
          <w:szCs w:val="28"/>
        </w:rPr>
        <w:t>г.</w:t>
      </w:r>
      <w:r w:rsidR="00435930" w:rsidRPr="00416C3D">
        <w:rPr>
          <w:szCs w:val="28"/>
        </w:rPr>
        <w:t xml:space="preserve"> № </w:t>
      </w:r>
      <w:r w:rsidR="00DC65B9" w:rsidRPr="00416C3D">
        <w:rPr>
          <w:szCs w:val="28"/>
        </w:rPr>
        <w:t>1</w:t>
      </w:r>
      <w:r w:rsidR="00B20113" w:rsidRPr="00416C3D">
        <w:rPr>
          <w:szCs w:val="28"/>
        </w:rPr>
        <w:t>2</w:t>
      </w:r>
      <w:r w:rsidR="002A7AD0" w:rsidRPr="00416C3D">
        <w:rPr>
          <w:szCs w:val="28"/>
        </w:rPr>
        <w:t>,</w:t>
      </w:r>
      <w:r w:rsidR="0067601A">
        <w:rPr>
          <w:szCs w:val="28"/>
        </w:rPr>
        <w:t xml:space="preserve"> </w:t>
      </w:r>
      <w:r w:rsidR="002A7AD0" w:rsidRPr="00416C3D">
        <w:rPr>
          <w:szCs w:val="28"/>
        </w:rPr>
        <w:t xml:space="preserve">размещено на </w:t>
      </w:r>
      <w:r w:rsidR="0030600F" w:rsidRPr="00416C3D">
        <w:rPr>
          <w:szCs w:val="28"/>
        </w:rPr>
        <w:t>официальном сайте органов местного самоуправления</w:t>
      </w:r>
      <w:r w:rsidR="0067601A">
        <w:rPr>
          <w:szCs w:val="28"/>
        </w:rPr>
        <w:t xml:space="preserve"> </w:t>
      </w:r>
      <w:proofErr w:type="spellStart"/>
      <w:r w:rsidR="00610168" w:rsidRPr="00416C3D">
        <w:rPr>
          <w:szCs w:val="28"/>
        </w:rPr>
        <w:t>Пильнинского</w:t>
      </w:r>
      <w:proofErr w:type="spellEnd"/>
      <w:r w:rsidR="0067601A">
        <w:rPr>
          <w:szCs w:val="28"/>
        </w:rPr>
        <w:t xml:space="preserve"> </w:t>
      </w:r>
      <w:r w:rsidR="002A7AD0" w:rsidRPr="00416C3D">
        <w:rPr>
          <w:szCs w:val="28"/>
        </w:rPr>
        <w:t xml:space="preserve">муниципального </w:t>
      </w:r>
      <w:r w:rsidRPr="00416C3D">
        <w:rPr>
          <w:szCs w:val="28"/>
        </w:rPr>
        <w:t>округа</w:t>
      </w:r>
      <w:r w:rsidR="002A7AD0" w:rsidRPr="00416C3D">
        <w:rPr>
          <w:szCs w:val="28"/>
        </w:rPr>
        <w:t>)</w:t>
      </w:r>
      <w:r w:rsidR="00435930" w:rsidRPr="00416C3D">
        <w:rPr>
          <w:szCs w:val="28"/>
        </w:rPr>
        <w:t>.</w:t>
      </w:r>
    </w:p>
    <w:p w:rsidR="0067601A" w:rsidRDefault="0067601A" w:rsidP="0067601A">
      <w:pPr>
        <w:pStyle w:val="Con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930" w:rsidRDefault="0067601A" w:rsidP="0067601A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="00435930" w:rsidRPr="00416C3D">
        <w:rPr>
          <w:rFonts w:ascii="Times New Roman" w:hAnsi="Times New Roman" w:cs="Times New Roman"/>
          <w:sz w:val="28"/>
          <w:szCs w:val="28"/>
        </w:rPr>
        <w:t xml:space="preserve"> -</w:t>
      </w:r>
      <w:r w:rsidR="000321AF" w:rsidRPr="00416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761" w:rsidRPr="00416C3D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="00D07761" w:rsidRPr="00416C3D">
        <w:rPr>
          <w:rFonts w:ascii="Times New Roman" w:hAnsi="Times New Roman" w:cs="Times New Roman"/>
          <w:sz w:val="28"/>
          <w:szCs w:val="28"/>
        </w:rPr>
        <w:t xml:space="preserve"> </w:t>
      </w:r>
      <w:r w:rsidR="00696936" w:rsidRPr="00416C3D">
        <w:rPr>
          <w:rFonts w:ascii="Times New Roman" w:hAnsi="Times New Roman" w:cs="Times New Roman"/>
          <w:sz w:val="28"/>
          <w:szCs w:val="28"/>
        </w:rPr>
        <w:t>г</w:t>
      </w:r>
      <w:r w:rsidR="00435930" w:rsidRPr="00416C3D">
        <w:rPr>
          <w:rFonts w:ascii="Times New Roman" w:hAnsi="Times New Roman" w:cs="Times New Roman"/>
          <w:sz w:val="28"/>
          <w:szCs w:val="28"/>
        </w:rPr>
        <w:t>лав</w:t>
      </w:r>
      <w:r w:rsidR="00696936" w:rsidRPr="00416C3D">
        <w:rPr>
          <w:rFonts w:ascii="Times New Roman" w:hAnsi="Times New Roman" w:cs="Times New Roman"/>
          <w:sz w:val="28"/>
          <w:szCs w:val="28"/>
        </w:rPr>
        <w:t>ы</w:t>
      </w:r>
      <w:r w:rsidR="00435930" w:rsidRPr="00416C3D">
        <w:rPr>
          <w:rFonts w:ascii="Times New Roman" w:hAnsi="Times New Roman" w:cs="Times New Roman"/>
          <w:sz w:val="28"/>
          <w:szCs w:val="28"/>
        </w:rPr>
        <w:t xml:space="preserve"> </w:t>
      </w:r>
      <w:r w:rsidR="00D07761" w:rsidRPr="00416C3D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435930" w:rsidRPr="00416C3D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="00435930" w:rsidRPr="00416C3D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 w:rsidR="00696936" w:rsidRPr="00416C3D">
        <w:rPr>
          <w:rFonts w:ascii="Times New Roman" w:hAnsi="Times New Roman" w:cs="Times New Roman"/>
          <w:sz w:val="28"/>
          <w:szCs w:val="28"/>
        </w:rPr>
        <w:t>Д.Н.Цапин</w:t>
      </w:r>
      <w:proofErr w:type="spellEnd"/>
      <w:r w:rsidR="00435930" w:rsidRPr="00416C3D">
        <w:rPr>
          <w:rFonts w:ascii="Times New Roman" w:hAnsi="Times New Roman" w:cs="Times New Roman"/>
          <w:sz w:val="28"/>
          <w:szCs w:val="28"/>
        </w:rPr>
        <w:t>.</w:t>
      </w:r>
    </w:p>
    <w:p w:rsidR="00385290" w:rsidRPr="00416C3D" w:rsidRDefault="00385290" w:rsidP="0067601A">
      <w:pPr>
        <w:pStyle w:val="Con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AD0" w:rsidRPr="00416C3D" w:rsidRDefault="0018722C" w:rsidP="0067601A">
      <w:pPr>
        <w:spacing w:line="240" w:lineRule="auto"/>
        <w:ind w:firstLine="567"/>
        <w:jc w:val="both"/>
        <w:rPr>
          <w:szCs w:val="28"/>
        </w:rPr>
      </w:pPr>
      <w:r w:rsidRPr="00416C3D">
        <w:rPr>
          <w:b/>
          <w:szCs w:val="28"/>
        </w:rPr>
        <w:t>Ответственный за подготовку информационных материалов к публичным слушаниям и проведение публичных слушаний</w:t>
      </w:r>
      <w:r w:rsidR="002A7AD0" w:rsidRPr="00416C3D">
        <w:rPr>
          <w:b/>
          <w:bCs/>
          <w:szCs w:val="28"/>
        </w:rPr>
        <w:t>:</w:t>
      </w:r>
      <w:r w:rsidR="002A7AD0" w:rsidRPr="00416C3D">
        <w:rPr>
          <w:szCs w:val="28"/>
        </w:rPr>
        <w:t xml:space="preserve"> финансовое управление администрации </w:t>
      </w:r>
      <w:proofErr w:type="spellStart"/>
      <w:r w:rsidR="008E5224" w:rsidRPr="00416C3D">
        <w:rPr>
          <w:szCs w:val="28"/>
        </w:rPr>
        <w:t>Пильнинского</w:t>
      </w:r>
      <w:proofErr w:type="spellEnd"/>
      <w:r w:rsidR="0067601A">
        <w:rPr>
          <w:szCs w:val="28"/>
        </w:rPr>
        <w:t xml:space="preserve"> </w:t>
      </w:r>
      <w:r w:rsidR="002A7AD0" w:rsidRPr="00416C3D">
        <w:rPr>
          <w:szCs w:val="28"/>
        </w:rPr>
        <w:t xml:space="preserve">муниципального </w:t>
      </w:r>
      <w:r w:rsidR="00F3019F" w:rsidRPr="00416C3D">
        <w:rPr>
          <w:szCs w:val="28"/>
        </w:rPr>
        <w:t>округа</w:t>
      </w:r>
      <w:r w:rsidR="008E5224" w:rsidRPr="00416C3D">
        <w:rPr>
          <w:szCs w:val="28"/>
        </w:rPr>
        <w:t>.</w:t>
      </w:r>
    </w:p>
    <w:p w:rsidR="00E41EBF" w:rsidRPr="00416C3D" w:rsidRDefault="0018446D" w:rsidP="0067601A">
      <w:pPr>
        <w:shd w:val="clear" w:color="auto" w:fill="FFFFFF"/>
        <w:spacing w:line="240" w:lineRule="auto"/>
        <w:ind w:left="5" w:right="5" w:firstLine="567"/>
        <w:rPr>
          <w:spacing w:val="-6"/>
          <w:szCs w:val="28"/>
        </w:rPr>
      </w:pPr>
      <w:r w:rsidRPr="00416C3D">
        <w:rPr>
          <w:spacing w:val="-6"/>
          <w:szCs w:val="28"/>
        </w:rPr>
        <w:t xml:space="preserve">Для ознакомления граждан с проектом решения Совета депутатов «Об утверждении отчета об исполнении бюджета </w:t>
      </w:r>
      <w:proofErr w:type="spellStart"/>
      <w:r w:rsidRPr="00416C3D">
        <w:rPr>
          <w:spacing w:val="-6"/>
          <w:szCs w:val="28"/>
        </w:rPr>
        <w:t>Пильнинского</w:t>
      </w:r>
      <w:proofErr w:type="spellEnd"/>
      <w:r w:rsidR="0067601A">
        <w:rPr>
          <w:spacing w:val="-6"/>
          <w:szCs w:val="28"/>
        </w:rPr>
        <w:t xml:space="preserve"> </w:t>
      </w:r>
      <w:r w:rsidRPr="00416C3D">
        <w:rPr>
          <w:spacing w:val="-6"/>
          <w:szCs w:val="28"/>
        </w:rPr>
        <w:t>муниципального округа Нижегородской области за 202</w:t>
      </w:r>
      <w:r w:rsidR="002775DA" w:rsidRPr="00416C3D">
        <w:rPr>
          <w:spacing w:val="-6"/>
          <w:szCs w:val="28"/>
        </w:rPr>
        <w:t>5</w:t>
      </w:r>
      <w:r w:rsidRPr="00416C3D">
        <w:rPr>
          <w:spacing w:val="-6"/>
          <w:szCs w:val="28"/>
        </w:rPr>
        <w:t xml:space="preserve"> год» проект решения размещен на официальном сайте органов местного самоуправления </w:t>
      </w:r>
      <w:proofErr w:type="spellStart"/>
      <w:r w:rsidRPr="00416C3D">
        <w:rPr>
          <w:spacing w:val="-6"/>
          <w:szCs w:val="28"/>
        </w:rPr>
        <w:t>Пильнинского</w:t>
      </w:r>
      <w:proofErr w:type="spellEnd"/>
      <w:r w:rsidRPr="00416C3D">
        <w:rPr>
          <w:spacing w:val="-6"/>
          <w:szCs w:val="28"/>
        </w:rPr>
        <w:t xml:space="preserve"> муниципального округа, а также на </w:t>
      </w:r>
      <w:r w:rsidRPr="00416C3D">
        <w:rPr>
          <w:spacing w:val="-6"/>
          <w:szCs w:val="28"/>
        </w:rPr>
        <w:lastRenderedPageBreak/>
        <w:t>платформе обратной связи (ПОС) федеральной государственной информационной системы «Единый портал Государственных и муниципальных услуг (функций).</w:t>
      </w:r>
      <w:r w:rsidR="005A0E94" w:rsidRPr="00416C3D">
        <w:rPr>
          <w:spacing w:val="-6"/>
          <w:szCs w:val="28"/>
        </w:rPr>
        <w:t xml:space="preserve"> </w:t>
      </w:r>
    </w:p>
    <w:p w:rsidR="002A7AD0" w:rsidRPr="00416C3D" w:rsidRDefault="00E41EBF" w:rsidP="0067601A">
      <w:pPr>
        <w:shd w:val="clear" w:color="auto" w:fill="FFFFFF"/>
        <w:spacing w:line="240" w:lineRule="auto"/>
        <w:ind w:left="5" w:right="5" w:firstLine="567"/>
        <w:rPr>
          <w:spacing w:val="-6"/>
          <w:szCs w:val="28"/>
        </w:rPr>
      </w:pPr>
      <w:r w:rsidRPr="00416C3D">
        <w:rPr>
          <w:spacing w:val="-6"/>
          <w:szCs w:val="28"/>
        </w:rPr>
        <w:t>В целях ознакомления граждан с основными показателями исполнения бюджета, достигнутыми показателями развития округа, результатами использования бюджетных ассигнований, итогами реализации муниципальных программ за 202</w:t>
      </w:r>
      <w:r w:rsidR="002775DA" w:rsidRPr="00416C3D">
        <w:rPr>
          <w:spacing w:val="-6"/>
          <w:szCs w:val="28"/>
        </w:rPr>
        <w:t>5</w:t>
      </w:r>
      <w:r w:rsidRPr="00416C3D">
        <w:rPr>
          <w:spacing w:val="-6"/>
          <w:szCs w:val="28"/>
        </w:rPr>
        <w:t xml:space="preserve"> год, разработан информационный сборник «Бюджет для граждан по проекту решения Совета депутатов </w:t>
      </w:r>
      <w:proofErr w:type="spellStart"/>
      <w:r w:rsidRPr="00416C3D">
        <w:rPr>
          <w:spacing w:val="-6"/>
          <w:szCs w:val="28"/>
        </w:rPr>
        <w:t>Пильнинского</w:t>
      </w:r>
      <w:proofErr w:type="spellEnd"/>
      <w:r w:rsidRPr="00416C3D">
        <w:rPr>
          <w:spacing w:val="-6"/>
          <w:szCs w:val="28"/>
        </w:rPr>
        <w:t xml:space="preserve"> муниципального округа Нижегородской области «Об утверждении отчета об исполнении бюджета </w:t>
      </w:r>
      <w:proofErr w:type="spellStart"/>
      <w:r w:rsidRPr="00416C3D">
        <w:rPr>
          <w:spacing w:val="-6"/>
          <w:szCs w:val="28"/>
        </w:rPr>
        <w:t>Пильнинского</w:t>
      </w:r>
      <w:proofErr w:type="spellEnd"/>
      <w:r w:rsidRPr="00416C3D">
        <w:rPr>
          <w:spacing w:val="-6"/>
          <w:szCs w:val="28"/>
        </w:rPr>
        <w:t xml:space="preserve"> муниципального округа за 202</w:t>
      </w:r>
      <w:r w:rsidR="002775DA" w:rsidRPr="00416C3D">
        <w:rPr>
          <w:spacing w:val="-6"/>
          <w:szCs w:val="28"/>
        </w:rPr>
        <w:t>5</w:t>
      </w:r>
      <w:r w:rsidRPr="00416C3D">
        <w:rPr>
          <w:spacing w:val="-6"/>
          <w:szCs w:val="28"/>
        </w:rPr>
        <w:t xml:space="preserve"> год» , который размещен на официальном сайте органов местного самоуправления </w:t>
      </w:r>
      <w:proofErr w:type="spellStart"/>
      <w:r w:rsidRPr="00416C3D">
        <w:rPr>
          <w:spacing w:val="-6"/>
          <w:szCs w:val="28"/>
        </w:rPr>
        <w:t>Пильнинского</w:t>
      </w:r>
      <w:proofErr w:type="spellEnd"/>
      <w:r w:rsidRPr="00416C3D">
        <w:rPr>
          <w:spacing w:val="-6"/>
          <w:szCs w:val="28"/>
        </w:rPr>
        <w:t xml:space="preserve"> муниципального округа </w:t>
      </w:r>
      <w:r w:rsidR="00837882" w:rsidRPr="00416C3D">
        <w:rPr>
          <w:spacing w:val="-6"/>
          <w:szCs w:val="28"/>
        </w:rPr>
        <w:t>.</w:t>
      </w:r>
    </w:p>
    <w:p w:rsidR="005A0E94" w:rsidRPr="00416C3D" w:rsidRDefault="005A0E94" w:rsidP="0067601A">
      <w:pPr>
        <w:shd w:val="clear" w:color="auto" w:fill="FFFFFF"/>
        <w:spacing w:line="240" w:lineRule="auto"/>
        <w:ind w:left="5" w:right="5" w:firstLine="567"/>
        <w:rPr>
          <w:spacing w:val="-6"/>
          <w:szCs w:val="28"/>
        </w:rPr>
      </w:pPr>
    </w:p>
    <w:p w:rsidR="002A7AD0" w:rsidRDefault="0067601A" w:rsidP="0067601A">
      <w:pPr>
        <w:shd w:val="clear" w:color="auto" w:fill="FFFFFF"/>
        <w:spacing w:line="240" w:lineRule="auto"/>
        <w:ind w:right="5" w:firstLine="567"/>
        <w:jc w:val="both"/>
        <w:rPr>
          <w:b/>
          <w:spacing w:val="-6"/>
          <w:szCs w:val="28"/>
        </w:rPr>
      </w:pPr>
      <w:r>
        <w:rPr>
          <w:b/>
          <w:spacing w:val="-6"/>
          <w:szCs w:val="28"/>
        </w:rPr>
        <w:t>Участники публичных слушаний</w:t>
      </w:r>
      <w:r w:rsidR="002A7AD0" w:rsidRPr="00416C3D">
        <w:rPr>
          <w:b/>
          <w:spacing w:val="-6"/>
          <w:szCs w:val="28"/>
        </w:rPr>
        <w:t>:</w:t>
      </w:r>
    </w:p>
    <w:p w:rsidR="00385290" w:rsidRPr="00416C3D" w:rsidRDefault="00385290" w:rsidP="0067601A">
      <w:pPr>
        <w:shd w:val="clear" w:color="auto" w:fill="FFFFFF"/>
        <w:spacing w:line="240" w:lineRule="auto"/>
        <w:ind w:right="5" w:firstLine="567"/>
        <w:jc w:val="both"/>
        <w:rPr>
          <w:b/>
          <w:spacing w:val="-6"/>
          <w:szCs w:val="28"/>
        </w:rPr>
      </w:pPr>
    </w:p>
    <w:p w:rsidR="002A7AD0" w:rsidRPr="00416C3D" w:rsidRDefault="002A7AD0" w:rsidP="0067601A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 w:rsidRPr="00416C3D">
        <w:rPr>
          <w:spacing w:val="-6"/>
          <w:szCs w:val="28"/>
        </w:rPr>
        <w:t xml:space="preserve">- жители </w:t>
      </w:r>
      <w:proofErr w:type="spellStart"/>
      <w:r w:rsidR="008E5224" w:rsidRPr="00416C3D">
        <w:rPr>
          <w:spacing w:val="-6"/>
          <w:szCs w:val="28"/>
        </w:rPr>
        <w:t>Пильнинского</w:t>
      </w:r>
      <w:proofErr w:type="spellEnd"/>
      <w:r w:rsidRPr="00416C3D">
        <w:rPr>
          <w:spacing w:val="-6"/>
          <w:szCs w:val="28"/>
        </w:rPr>
        <w:t xml:space="preserve"> муниципального </w:t>
      </w:r>
      <w:r w:rsidR="00F3019F" w:rsidRPr="00416C3D">
        <w:rPr>
          <w:spacing w:val="-6"/>
          <w:szCs w:val="28"/>
        </w:rPr>
        <w:t>округа</w:t>
      </w:r>
      <w:r w:rsidRPr="00416C3D">
        <w:rPr>
          <w:spacing w:val="-6"/>
          <w:szCs w:val="28"/>
        </w:rPr>
        <w:t>,</w:t>
      </w:r>
    </w:p>
    <w:p w:rsidR="002A7AD0" w:rsidRPr="00416C3D" w:rsidRDefault="0067601A" w:rsidP="0067601A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- представители общественности, предприятий</w:t>
      </w:r>
      <w:r w:rsidR="002A7AD0" w:rsidRPr="00416C3D">
        <w:rPr>
          <w:spacing w:val="-6"/>
          <w:szCs w:val="28"/>
        </w:rPr>
        <w:t>, организаций, учреждений.</w:t>
      </w:r>
    </w:p>
    <w:p w:rsidR="0067601A" w:rsidRDefault="0067601A" w:rsidP="0067601A">
      <w:pPr>
        <w:shd w:val="clear" w:color="auto" w:fill="FFFFFF"/>
        <w:spacing w:line="240" w:lineRule="auto"/>
        <w:ind w:right="5" w:firstLine="567"/>
        <w:jc w:val="both"/>
        <w:rPr>
          <w:b/>
          <w:spacing w:val="-6"/>
          <w:szCs w:val="28"/>
        </w:rPr>
      </w:pPr>
    </w:p>
    <w:p w:rsidR="002A7AD0" w:rsidRPr="00416C3D" w:rsidRDefault="0067601A" w:rsidP="0067601A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>
        <w:rPr>
          <w:b/>
          <w:spacing w:val="-6"/>
          <w:szCs w:val="28"/>
        </w:rPr>
        <w:t>Общее число граждан</w:t>
      </w:r>
      <w:r w:rsidR="002A7AD0" w:rsidRPr="00416C3D">
        <w:rPr>
          <w:b/>
          <w:spacing w:val="-6"/>
          <w:szCs w:val="28"/>
        </w:rPr>
        <w:t>, присутствующих на публичных слушаниях</w:t>
      </w:r>
      <w:r w:rsidR="002A7AD0" w:rsidRPr="00416C3D">
        <w:rPr>
          <w:spacing w:val="-6"/>
          <w:szCs w:val="28"/>
        </w:rPr>
        <w:t>:</w:t>
      </w:r>
      <w:r w:rsidR="00D67147" w:rsidRPr="00416C3D">
        <w:rPr>
          <w:spacing w:val="-6"/>
          <w:szCs w:val="28"/>
        </w:rPr>
        <w:t xml:space="preserve"> </w:t>
      </w:r>
      <w:r w:rsidR="00416C3D" w:rsidRPr="00416C3D">
        <w:rPr>
          <w:spacing w:val="-6"/>
          <w:szCs w:val="28"/>
        </w:rPr>
        <w:t>30</w:t>
      </w:r>
      <w:r w:rsidR="002A7AD0" w:rsidRPr="00416C3D">
        <w:rPr>
          <w:spacing w:val="-6"/>
          <w:szCs w:val="28"/>
        </w:rPr>
        <w:t xml:space="preserve"> человек.</w:t>
      </w:r>
    </w:p>
    <w:p w:rsidR="000E7286" w:rsidRPr="00416C3D" w:rsidRDefault="000E7286" w:rsidP="0067601A">
      <w:pPr>
        <w:shd w:val="clear" w:color="auto" w:fill="FFFFFF"/>
        <w:spacing w:line="240" w:lineRule="auto"/>
        <w:ind w:left="5" w:right="5" w:firstLine="567"/>
        <w:jc w:val="both"/>
        <w:rPr>
          <w:spacing w:val="-6"/>
          <w:szCs w:val="28"/>
        </w:rPr>
      </w:pPr>
      <w:r w:rsidRPr="00416C3D">
        <w:rPr>
          <w:spacing w:val="-6"/>
          <w:szCs w:val="28"/>
        </w:rPr>
        <w:t>С докладом по проекту решения</w:t>
      </w:r>
      <w:r w:rsidR="0067601A">
        <w:rPr>
          <w:spacing w:val="-6"/>
          <w:szCs w:val="28"/>
        </w:rPr>
        <w:t xml:space="preserve"> </w:t>
      </w:r>
      <w:r w:rsidRPr="00416C3D">
        <w:rPr>
          <w:spacing w:val="-6"/>
          <w:szCs w:val="28"/>
        </w:rPr>
        <w:t xml:space="preserve">об исполнении </w:t>
      </w:r>
      <w:r w:rsidR="000321AF" w:rsidRPr="00416C3D">
        <w:rPr>
          <w:spacing w:val="-6"/>
          <w:szCs w:val="28"/>
        </w:rPr>
        <w:t>бюджета округа за 202</w:t>
      </w:r>
      <w:r w:rsidR="00C71554" w:rsidRPr="00416C3D">
        <w:rPr>
          <w:spacing w:val="-6"/>
          <w:szCs w:val="28"/>
        </w:rPr>
        <w:t>5</w:t>
      </w:r>
      <w:r w:rsidR="0067601A">
        <w:rPr>
          <w:spacing w:val="-6"/>
          <w:szCs w:val="28"/>
        </w:rPr>
        <w:t xml:space="preserve"> </w:t>
      </w:r>
      <w:r w:rsidRPr="00416C3D">
        <w:rPr>
          <w:spacing w:val="-6"/>
          <w:szCs w:val="28"/>
        </w:rPr>
        <w:t xml:space="preserve">выступила начальник финансового управления </w:t>
      </w:r>
      <w:proofErr w:type="spellStart"/>
      <w:r w:rsidRPr="00416C3D">
        <w:rPr>
          <w:spacing w:val="-6"/>
          <w:szCs w:val="28"/>
        </w:rPr>
        <w:t>Е.М.Никифорова</w:t>
      </w:r>
      <w:proofErr w:type="spellEnd"/>
      <w:r w:rsidRPr="00416C3D">
        <w:rPr>
          <w:spacing w:val="-6"/>
          <w:szCs w:val="28"/>
        </w:rPr>
        <w:t>.</w:t>
      </w:r>
      <w:r w:rsidR="0067601A">
        <w:rPr>
          <w:spacing w:val="-6"/>
          <w:szCs w:val="28"/>
        </w:rPr>
        <w:t xml:space="preserve"> </w:t>
      </w:r>
      <w:r w:rsidRPr="00416C3D">
        <w:rPr>
          <w:spacing w:val="-6"/>
          <w:szCs w:val="28"/>
        </w:rPr>
        <w:t>Участники публичных слушаний</w:t>
      </w:r>
      <w:r w:rsidR="0067601A">
        <w:rPr>
          <w:spacing w:val="-6"/>
          <w:szCs w:val="28"/>
        </w:rPr>
        <w:t xml:space="preserve"> </w:t>
      </w:r>
      <w:r w:rsidRPr="00416C3D">
        <w:rPr>
          <w:bCs/>
          <w:szCs w:val="28"/>
        </w:rPr>
        <w:t>были ознакомлены с</w:t>
      </w:r>
      <w:r w:rsidR="0067601A">
        <w:rPr>
          <w:bCs/>
          <w:szCs w:val="28"/>
        </w:rPr>
        <w:t xml:space="preserve"> </w:t>
      </w:r>
      <w:r w:rsidRPr="00416C3D">
        <w:rPr>
          <w:bCs/>
          <w:szCs w:val="28"/>
        </w:rPr>
        <w:t>основными параметрами</w:t>
      </w:r>
      <w:r w:rsidR="0067601A">
        <w:rPr>
          <w:bCs/>
          <w:szCs w:val="28"/>
        </w:rPr>
        <w:t xml:space="preserve"> </w:t>
      </w:r>
      <w:r w:rsidR="00701380" w:rsidRPr="00416C3D">
        <w:rPr>
          <w:bCs/>
          <w:szCs w:val="28"/>
        </w:rPr>
        <w:t xml:space="preserve">исполнения бюджета </w:t>
      </w:r>
      <w:r w:rsidR="0067601A">
        <w:rPr>
          <w:bCs/>
          <w:szCs w:val="28"/>
        </w:rPr>
        <w:t>по доходам, расходам, дефициту</w:t>
      </w:r>
      <w:r w:rsidRPr="00416C3D">
        <w:rPr>
          <w:bCs/>
          <w:szCs w:val="28"/>
        </w:rPr>
        <w:t xml:space="preserve">, объему муниципального долга </w:t>
      </w:r>
      <w:r w:rsidR="00B26C21" w:rsidRPr="00416C3D">
        <w:rPr>
          <w:bCs/>
          <w:szCs w:val="28"/>
        </w:rPr>
        <w:t>кредиторской задолженности бюджета округа</w:t>
      </w:r>
      <w:r w:rsidRPr="00416C3D">
        <w:rPr>
          <w:bCs/>
          <w:szCs w:val="28"/>
        </w:rPr>
        <w:t>.</w:t>
      </w:r>
    </w:p>
    <w:p w:rsidR="002A7AD0" w:rsidRPr="00416C3D" w:rsidRDefault="0067601A" w:rsidP="0067601A">
      <w:pPr>
        <w:shd w:val="clear" w:color="auto" w:fill="FFFFFF"/>
        <w:spacing w:line="240" w:lineRule="auto"/>
        <w:ind w:left="5" w:right="5"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</w:t>
      </w:r>
      <w:r w:rsidR="002A7AD0" w:rsidRPr="00416C3D">
        <w:rPr>
          <w:spacing w:val="-6"/>
          <w:szCs w:val="28"/>
        </w:rPr>
        <w:t xml:space="preserve">Предложений и замечаний по проекту </w:t>
      </w:r>
      <w:r w:rsidR="008E5224" w:rsidRPr="00416C3D">
        <w:rPr>
          <w:spacing w:val="-6"/>
          <w:szCs w:val="28"/>
        </w:rPr>
        <w:t>отчета</w:t>
      </w:r>
      <w:r>
        <w:rPr>
          <w:spacing w:val="-6"/>
          <w:szCs w:val="28"/>
        </w:rPr>
        <w:t xml:space="preserve"> </w:t>
      </w:r>
      <w:r w:rsidR="008E5224" w:rsidRPr="00416C3D">
        <w:rPr>
          <w:spacing w:val="-6"/>
          <w:szCs w:val="28"/>
        </w:rPr>
        <w:t>об исполнении</w:t>
      </w:r>
      <w:r>
        <w:rPr>
          <w:spacing w:val="-6"/>
          <w:szCs w:val="28"/>
        </w:rPr>
        <w:t xml:space="preserve"> </w:t>
      </w:r>
      <w:r w:rsidR="002A7AD0" w:rsidRPr="00416C3D">
        <w:rPr>
          <w:spacing w:val="-6"/>
          <w:szCs w:val="28"/>
        </w:rPr>
        <w:t>бюджета</w:t>
      </w:r>
      <w:r>
        <w:rPr>
          <w:spacing w:val="-6"/>
          <w:szCs w:val="28"/>
        </w:rPr>
        <w:t xml:space="preserve"> </w:t>
      </w:r>
      <w:r w:rsidR="008E5224" w:rsidRPr="00416C3D">
        <w:rPr>
          <w:spacing w:val="-6"/>
          <w:szCs w:val="28"/>
        </w:rPr>
        <w:t>з</w:t>
      </w:r>
      <w:r w:rsidR="002A7AD0" w:rsidRPr="00416C3D">
        <w:rPr>
          <w:spacing w:val="-6"/>
          <w:szCs w:val="28"/>
        </w:rPr>
        <w:t>а 20</w:t>
      </w:r>
      <w:r w:rsidR="00D67147" w:rsidRPr="00416C3D">
        <w:rPr>
          <w:spacing w:val="-6"/>
          <w:szCs w:val="28"/>
        </w:rPr>
        <w:t>2</w:t>
      </w:r>
      <w:r w:rsidR="00C71554" w:rsidRPr="00416C3D">
        <w:rPr>
          <w:spacing w:val="-6"/>
          <w:szCs w:val="28"/>
        </w:rPr>
        <w:t>5</w:t>
      </w:r>
      <w:r w:rsidR="002A7AD0" w:rsidRPr="00416C3D">
        <w:rPr>
          <w:spacing w:val="-6"/>
          <w:szCs w:val="28"/>
        </w:rPr>
        <w:t xml:space="preserve"> год </w:t>
      </w:r>
      <w:r w:rsidR="002B205A" w:rsidRPr="00416C3D">
        <w:rPr>
          <w:spacing w:val="-6"/>
          <w:szCs w:val="28"/>
        </w:rPr>
        <w:t xml:space="preserve">до начала проведения публичных слушаний и во время их проведения </w:t>
      </w:r>
      <w:r w:rsidR="002A7AD0" w:rsidRPr="00416C3D">
        <w:rPr>
          <w:spacing w:val="-6"/>
          <w:szCs w:val="28"/>
        </w:rPr>
        <w:t>не поступило.</w:t>
      </w:r>
    </w:p>
    <w:p w:rsidR="002A7AD0" w:rsidRDefault="0067601A" w:rsidP="0067601A">
      <w:pPr>
        <w:shd w:val="clear" w:color="auto" w:fill="FFFFFF"/>
        <w:spacing w:line="240" w:lineRule="auto"/>
        <w:ind w:firstLine="567"/>
        <w:jc w:val="both"/>
        <w:rPr>
          <w:spacing w:val="-6"/>
          <w:szCs w:val="28"/>
        </w:rPr>
      </w:pPr>
      <w:r>
        <w:rPr>
          <w:spacing w:val="-16"/>
          <w:szCs w:val="28"/>
        </w:rPr>
        <w:t xml:space="preserve"> </w:t>
      </w:r>
      <w:r w:rsidR="002A7AD0" w:rsidRPr="00416C3D">
        <w:rPr>
          <w:spacing w:val="-16"/>
          <w:szCs w:val="28"/>
        </w:rPr>
        <w:t>В</w:t>
      </w:r>
      <w:r w:rsidR="002A7AD0" w:rsidRPr="00416C3D">
        <w:rPr>
          <w:spacing w:val="-6"/>
          <w:szCs w:val="28"/>
        </w:rPr>
        <w:t>се</w:t>
      </w:r>
      <w:r>
        <w:rPr>
          <w:spacing w:val="-6"/>
          <w:szCs w:val="28"/>
        </w:rPr>
        <w:t xml:space="preserve"> </w:t>
      </w:r>
      <w:r w:rsidR="002A7AD0" w:rsidRPr="00416C3D">
        <w:rPr>
          <w:spacing w:val="-6"/>
          <w:szCs w:val="28"/>
        </w:rPr>
        <w:t>участники</w:t>
      </w:r>
      <w:r>
        <w:rPr>
          <w:spacing w:val="-6"/>
          <w:szCs w:val="28"/>
        </w:rPr>
        <w:t xml:space="preserve"> </w:t>
      </w:r>
      <w:r w:rsidR="002A7AD0" w:rsidRPr="00416C3D">
        <w:rPr>
          <w:spacing w:val="-6"/>
          <w:szCs w:val="28"/>
        </w:rPr>
        <w:t xml:space="preserve">публичных слушаний по проекту </w:t>
      </w:r>
      <w:r w:rsidR="000321AF" w:rsidRPr="00416C3D">
        <w:rPr>
          <w:spacing w:val="-6"/>
          <w:szCs w:val="28"/>
        </w:rPr>
        <w:t>решения</w:t>
      </w:r>
      <w:r>
        <w:rPr>
          <w:spacing w:val="-6"/>
          <w:szCs w:val="28"/>
        </w:rPr>
        <w:t xml:space="preserve"> </w:t>
      </w:r>
      <w:r w:rsidR="00836418" w:rsidRPr="00416C3D">
        <w:rPr>
          <w:spacing w:val="-6"/>
          <w:szCs w:val="28"/>
        </w:rPr>
        <w:t>об</w:t>
      </w:r>
      <w:r>
        <w:rPr>
          <w:spacing w:val="-6"/>
          <w:szCs w:val="28"/>
        </w:rPr>
        <w:t xml:space="preserve"> </w:t>
      </w:r>
      <w:r w:rsidR="00836418" w:rsidRPr="00416C3D">
        <w:rPr>
          <w:spacing w:val="-6"/>
          <w:szCs w:val="28"/>
        </w:rPr>
        <w:t>исполнении</w:t>
      </w:r>
      <w:r>
        <w:rPr>
          <w:spacing w:val="-6"/>
          <w:szCs w:val="28"/>
        </w:rPr>
        <w:t xml:space="preserve"> </w:t>
      </w:r>
      <w:r w:rsidR="00836418" w:rsidRPr="00416C3D">
        <w:rPr>
          <w:spacing w:val="-6"/>
          <w:szCs w:val="28"/>
        </w:rPr>
        <w:t>бюджета</w:t>
      </w:r>
      <w:r>
        <w:rPr>
          <w:spacing w:val="-6"/>
          <w:szCs w:val="28"/>
        </w:rPr>
        <w:t xml:space="preserve"> </w:t>
      </w:r>
      <w:r w:rsidR="00836418" w:rsidRPr="00416C3D">
        <w:rPr>
          <w:spacing w:val="-6"/>
          <w:szCs w:val="28"/>
        </w:rPr>
        <w:t>за 20</w:t>
      </w:r>
      <w:r w:rsidR="00D67147" w:rsidRPr="00416C3D">
        <w:rPr>
          <w:spacing w:val="-6"/>
          <w:szCs w:val="28"/>
        </w:rPr>
        <w:t>2</w:t>
      </w:r>
      <w:r w:rsidR="00C71554" w:rsidRPr="00416C3D">
        <w:rPr>
          <w:spacing w:val="-6"/>
          <w:szCs w:val="28"/>
        </w:rPr>
        <w:t>5</w:t>
      </w:r>
      <w:r>
        <w:rPr>
          <w:spacing w:val="-6"/>
          <w:szCs w:val="28"/>
        </w:rPr>
        <w:t xml:space="preserve"> </w:t>
      </w:r>
      <w:r w:rsidR="00836418" w:rsidRPr="00416C3D">
        <w:rPr>
          <w:spacing w:val="-6"/>
          <w:szCs w:val="28"/>
        </w:rPr>
        <w:t>год д</w:t>
      </w:r>
      <w:r w:rsidR="002A7AD0" w:rsidRPr="00416C3D">
        <w:rPr>
          <w:spacing w:val="-6"/>
          <w:szCs w:val="28"/>
        </w:rPr>
        <w:t>али положительную оценку проекту</w:t>
      </w:r>
      <w:r w:rsidR="00A978C3" w:rsidRPr="00416C3D">
        <w:rPr>
          <w:spacing w:val="-6"/>
          <w:szCs w:val="28"/>
        </w:rPr>
        <w:t xml:space="preserve"> решения</w:t>
      </w:r>
      <w:r w:rsidR="002A7AD0" w:rsidRPr="00416C3D">
        <w:rPr>
          <w:spacing w:val="-6"/>
          <w:szCs w:val="28"/>
        </w:rPr>
        <w:t xml:space="preserve">. </w:t>
      </w:r>
    </w:p>
    <w:p w:rsidR="00385290" w:rsidRPr="00416C3D" w:rsidRDefault="00385290" w:rsidP="0067601A">
      <w:pPr>
        <w:shd w:val="clear" w:color="auto" w:fill="FFFFFF"/>
        <w:spacing w:line="240" w:lineRule="auto"/>
        <w:ind w:firstLine="567"/>
        <w:jc w:val="both"/>
        <w:rPr>
          <w:spacing w:val="-6"/>
          <w:szCs w:val="28"/>
        </w:rPr>
      </w:pPr>
    </w:p>
    <w:p w:rsidR="00445D42" w:rsidRPr="00416C3D" w:rsidRDefault="0067601A" w:rsidP="0067601A">
      <w:pPr>
        <w:spacing w:line="240" w:lineRule="auto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Результат голосования</w:t>
      </w:r>
      <w:r w:rsidR="00445D42" w:rsidRPr="00416C3D">
        <w:rPr>
          <w:b/>
          <w:bCs/>
          <w:szCs w:val="28"/>
        </w:rPr>
        <w:t>:</w:t>
      </w:r>
    </w:p>
    <w:p w:rsidR="00385290" w:rsidRDefault="00445D42" w:rsidP="0067601A">
      <w:pPr>
        <w:spacing w:line="240" w:lineRule="auto"/>
        <w:ind w:firstLine="567"/>
        <w:jc w:val="both"/>
        <w:rPr>
          <w:bCs/>
          <w:szCs w:val="28"/>
        </w:rPr>
      </w:pPr>
      <w:r w:rsidRPr="00416C3D">
        <w:rPr>
          <w:bCs/>
          <w:szCs w:val="28"/>
        </w:rPr>
        <w:t xml:space="preserve">«за» -30 человек, «против» - </w:t>
      </w:r>
    </w:p>
    <w:p w:rsidR="002A7AD0" w:rsidRPr="00416C3D" w:rsidRDefault="00445D42" w:rsidP="0067601A">
      <w:pPr>
        <w:spacing w:line="240" w:lineRule="auto"/>
        <w:ind w:firstLine="567"/>
        <w:jc w:val="both"/>
        <w:rPr>
          <w:bCs/>
          <w:szCs w:val="28"/>
        </w:rPr>
      </w:pPr>
      <w:r w:rsidRPr="00416C3D">
        <w:rPr>
          <w:bCs/>
          <w:szCs w:val="28"/>
        </w:rPr>
        <w:t>0 человек, «воздержались» -0 человек.</w:t>
      </w:r>
    </w:p>
    <w:p w:rsidR="00445D42" w:rsidRPr="00416C3D" w:rsidRDefault="00445D42" w:rsidP="0067601A">
      <w:pPr>
        <w:spacing w:line="240" w:lineRule="auto"/>
        <w:ind w:firstLine="567"/>
        <w:jc w:val="both"/>
        <w:rPr>
          <w:szCs w:val="28"/>
        </w:rPr>
      </w:pPr>
    </w:p>
    <w:p w:rsidR="002A7AD0" w:rsidRDefault="002A7AD0" w:rsidP="0067601A">
      <w:pPr>
        <w:spacing w:line="240" w:lineRule="auto"/>
        <w:ind w:firstLine="567"/>
        <w:rPr>
          <w:b/>
          <w:szCs w:val="28"/>
        </w:rPr>
      </w:pPr>
      <w:r w:rsidRPr="00416C3D">
        <w:rPr>
          <w:b/>
          <w:szCs w:val="28"/>
        </w:rPr>
        <w:t>Выводы и рекомендации:</w:t>
      </w:r>
    </w:p>
    <w:p w:rsidR="00385290" w:rsidRPr="00416C3D" w:rsidRDefault="00385290" w:rsidP="0067601A">
      <w:pPr>
        <w:spacing w:line="240" w:lineRule="auto"/>
        <w:ind w:firstLine="567"/>
        <w:rPr>
          <w:b/>
          <w:szCs w:val="28"/>
        </w:rPr>
      </w:pPr>
    </w:p>
    <w:p w:rsidR="002A7AD0" w:rsidRPr="00416C3D" w:rsidRDefault="002A7AD0" w:rsidP="0067601A">
      <w:pPr>
        <w:spacing w:line="240" w:lineRule="auto"/>
        <w:ind w:firstLine="567"/>
        <w:jc w:val="both"/>
        <w:rPr>
          <w:szCs w:val="28"/>
        </w:rPr>
      </w:pPr>
      <w:r w:rsidRPr="00416C3D">
        <w:rPr>
          <w:szCs w:val="28"/>
        </w:rPr>
        <w:t xml:space="preserve">1.Публичные слушания по проекту </w:t>
      </w:r>
      <w:r w:rsidR="002C02F3" w:rsidRPr="00416C3D">
        <w:rPr>
          <w:spacing w:val="-6"/>
          <w:szCs w:val="28"/>
        </w:rPr>
        <w:t>отчета</w:t>
      </w:r>
      <w:r w:rsidR="0067601A">
        <w:rPr>
          <w:spacing w:val="-6"/>
          <w:szCs w:val="28"/>
        </w:rPr>
        <w:t xml:space="preserve"> </w:t>
      </w:r>
      <w:r w:rsidR="002C02F3" w:rsidRPr="00416C3D">
        <w:rPr>
          <w:spacing w:val="-6"/>
          <w:szCs w:val="28"/>
        </w:rPr>
        <w:t>об исполнении</w:t>
      </w:r>
      <w:r w:rsidR="0067601A">
        <w:rPr>
          <w:spacing w:val="-6"/>
          <w:szCs w:val="28"/>
        </w:rPr>
        <w:t xml:space="preserve"> </w:t>
      </w:r>
      <w:r w:rsidR="002C02F3" w:rsidRPr="00416C3D">
        <w:rPr>
          <w:spacing w:val="-6"/>
          <w:szCs w:val="28"/>
        </w:rPr>
        <w:t>бюджета</w:t>
      </w:r>
      <w:r w:rsidR="0067601A">
        <w:rPr>
          <w:spacing w:val="-6"/>
          <w:szCs w:val="28"/>
        </w:rPr>
        <w:t xml:space="preserve"> </w:t>
      </w:r>
      <w:r w:rsidR="002C02F3" w:rsidRPr="00416C3D">
        <w:rPr>
          <w:spacing w:val="-6"/>
          <w:szCs w:val="28"/>
        </w:rPr>
        <w:t>за 20</w:t>
      </w:r>
      <w:r w:rsidR="00D67147" w:rsidRPr="00416C3D">
        <w:rPr>
          <w:spacing w:val="-6"/>
          <w:szCs w:val="28"/>
        </w:rPr>
        <w:t>2</w:t>
      </w:r>
      <w:r w:rsidR="00E07EDE" w:rsidRPr="00416C3D">
        <w:rPr>
          <w:spacing w:val="-6"/>
          <w:szCs w:val="28"/>
        </w:rPr>
        <w:t>5</w:t>
      </w:r>
      <w:r w:rsidR="002C02F3" w:rsidRPr="00416C3D">
        <w:rPr>
          <w:spacing w:val="-6"/>
          <w:szCs w:val="28"/>
        </w:rPr>
        <w:t xml:space="preserve"> год </w:t>
      </w:r>
      <w:r w:rsidR="002176DC" w:rsidRPr="00416C3D">
        <w:rPr>
          <w:spacing w:val="-6"/>
          <w:szCs w:val="28"/>
        </w:rPr>
        <w:t>с</w:t>
      </w:r>
      <w:r w:rsidRPr="00416C3D">
        <w:rPr>
          <w:szCs w:val="28"/>
        </w:rPr>
        <w:t>читать состоявшимися.</w:t>
      </w:r>
    </w:p>
    <w:p w:rsidR="00DD753E" w:rsidRPr="00416C3D" w:rsidRDefault="002A7AD0" w:rsidP="0067601A">
      <w:pPr>
        <w:spacing w:line="240" w:lineRule="auto"/>
        <w:ind w:firstLine="567"/>
        <w:rPr>
          <w:szCs w:val="28"/>
        </w:rPr>
      </w:pPr>
      <w:r w:rsidRPr="00416C3D">
        <w:rPr>
          <w:szCs w:val="28"/>
        </w:rPr>
        <w:t xml:space="preserve">2.Одобрить проект решения </w:t>
      </w:r>
      <w:r w:rsidR="00F3019F" w:rsidRPr="00416C3D">
        <w:rPr>
          <w:szCs w:val="28"/>
        </w:rPr>
        <w:t>Совета депутатов</w:t>
      </w:r>
      <w:r w:rsidR="0067601A">
        <w:rPr>
          <w:szCs w:val="28"/>
        </w:rPr>
        <w:t xml:space="preserve"> «</w:t>
      </w:r>
      <w:r w:rsidR="00DD753E" w:rsidRPr="00416C3D">
        <w:rPr>
          <w:szCs w:val="28"/>
        </w:rPr>
        <w:t xml:space="preserve">Об утверждении отчета об исполнении бюджета </w:t>
      </w:r>
      <w:proofErr w:type="spellStart"/>
      <w:r w:rsidR="00DD753E" w:rsidRPr="00416C3D">
        <w:rPr>
          <w:szCs w:val="28"/>
        </w:rPr>
        <w:t>Пильнинского</w:t>
      </w:r>
      <w:proofErr w:type="spellEnd"/>
      <w:r w:rsidR="00DD753E" w:rsidRPr="00416C3D">
        <w:rPr>
          <w:szCs w:val="28"/>
        </w:rPr>
        <w:t xml:space="preserve"> муниципального </w:t>
      </w:r>
      <w:r w:rsidR="000321AF" w:rsidRPr="00416C3D">
        <w:rPr>
          <w:szCs w:val="28"/>
        </w:rPr>
        <w:t>округа</w:t>
      </w:r>
      <w:r w:rsidR="0067601A">
        <w:rPr>
          <w:szCs w:val="28"/>
        </w:rPr>
        <w:t xml:space="preserve"> </w:t>
      </w:r>
      <w:r w:rsidR="002176DC" w:rsidRPr="00416C3D">
        <w:rPr>
          <w:szCs w:val="28"/>
        </w:rPr>
        <w:t xml:space="preserve">Нижегородской области </w:t>
      </w:r>
      <w:r w:rsidR="00DD753E" w:rsidRPr="00416C3D">
        <w:rPr>
          <w:szCs w:val="28"/>
        </w:rPr>
        <w:t>за 20</w:t>
      </w:r>
      <w:r w:rsidR="000B2B18" w:rsidRPr="00416C3D">
        <w:rPr>
          <w:szCs w:val="28"/>
        </w:rPr>
        <w:t>2</w:t>
      </w:r>
      <w:r w:rsidR="00E07EDE" w:rsidRPr="00416C3D">
        <w:rPr>
          <w:szCs w:val="28"/>
        </w:rPr>
        <w:t>5</w:t>
      </w:r>
      <w:r w:rsidR="0004317C">
        <w:rPr>
          <w:szCs w:val="28"/>
        </w:rPr>
        <w:t xml:space="preserve"> год</w:t>
      </w:r>
      <w:bookmarkStart w:id="0" w:name="_GoBack"/>
      <w:bookmarkEnd w:id="0"/>
      <w:r w:rsidR="00DD753E" w:rsidRPr="00416C3D">
        <w:rPr>
          <w:szCs w:val="28"/>
        </w:rPr>
        <w:t>»</w:t>
      </w:r>
    </w:p>
    <w:p w:rsidR="002A7AD0" w:rsidRPr="00416C3D" w:rsidRDefault="002A7AD0" w:rsidP="0067601A">
      <w:pPr>
        <w:spacing w:line="240" w:lineRule="auto"/>
        <w:ind w:firstLine="567"/>
        <w:rPr>
          <w:szCs w:val="28"/>
        </w:rPr>
      </w:pPr>
      <w:r w:rsidRPr="00416C3D">
        <w:rPr>
          <w:szCs w:val="28"/>
        </w:rPr>
        <w:t xml:space="preserve">3. Рекомендовать </w:t>
      </w:r>
      <w:r w:rsidR="00F3019F" w:rsidRPr="00416C3D">
        <w:rPr>
          <w:szCs w:val="28"/>
        </w:rPr>
        <w:t>Совету депутатов</w:t>
      </w:r>
      <w:r w:rsidRPr="00416C3D">
        <w:rPr>
          <w:szCs w:val="28"/>
        </w:rPr>
        <w:t xml:space="preserve"> </w:t>
      </w:r>
      <w:proofErr w:type="spellStart"/>
      <w:r w:rsidR="0093111F" w:rsidRPr="00416C3D">
        <w:rPr>
          <w:szCs w:val="28"/>
        </w:rPr>
        <w:t>Пильнинского</w:t>
      </w:r>
      <w:proofErr w:type="spellEnd"/>
      <w:r w:rsidR="00F3019F" w:rsidRPr="00416C3D">
        <w:rPr>
          <w:szCs w:val="28"/>
        </w:rPr>
        <w:t xml:space="preserve"> муниципального округа </w:t>
      </w:r>
      <w:r w:rsidRPr="00416C3D">
        <w:rPr>
          <w:szCs w:val="28"/>
        </w:rPr>
        <w:t xml:space="preserve">рассмотреть проект решения </w:t>
      </w:r>
      <w:r w:rsidR="0067601A">
        <w:rPr>
          <w:szCs w:val="28"/>
        </w:rPr>
        <w:t>«</w:t>
      </w:r>
      <w:r w:rsidR="0093111F" w:rsidRPr="00416C3D">
        <w:rPr>
          <w:szCs w:val="28"/>
        </w:rPr>
        <w:t xml:space="preserve">Об утверждении отчета об исполнении бюджета </w:t>
      </w:r>
      <w:proofErr w:type="spellStart"/>
      <w:r w:rsidR="0093111F" w:rsidRPr="00416C3D">
        <w:rPr>
          <w:szCs w:val="28"/>
        </w:rPr>
        <w:t>Пильнинского</w:t>
      </w:r>
      <w:proofErr w:type="spellEnd"/>
      <w:r w:rsidR="0093111F" w:rsidRPr="00416C3D">
        <w:rPr>
          <w:szCs w:val="28"/>
        </w:rPr>
        <w:t xml:space="preserve"> муниципального </w:t>
      </w:r>
      <w:r w:rsidR="000321AF" w:rsidRPr="00416C3D">
        <w:rPr>
          <w:szCs w:val="28"/>
        </w:rPr>
        <w:t>округа</w:t>
      </w:r>
      <w:r w:rsidR="00F3019F" w:rsidRPr="00416C3D">
        <w:rPr>
          <w:szCs w:val="28"/>
        </w:rPr>
        <w:t xml:space="preserve"> </w:t>
      </w:r>
      <w:r w:rsidR="00236554" w:rsidRPr="00416C3D">
        <w:rPr>
          <w:szCs w:val="28"/>
        </w:rPr>
        <w:t xml:space="preserve">Нижегородской области </w:t>
      </w:r>
      <w:r w:rsidR="0093111F" w:rsidRPr="00416C3D">
        <w:rPr>
          <w:szCs w:val="28"/>
        </w:rPr>
        <w:t>за 20</w:t>
      </w:r>
      <w:r w:rsidR="000B2B18" w:rsidRPr="00416C3D">
        <w:rPr>
          <w:szCs w:val="28"/>
        </w:rPr>
        <w:t>2</w:t>
      </w:r>
      <w:r w:rsidR="00E07EDE" w:rsidRPr="00416C3D">
        <w:rPr>
          <w:szCs w:val="28"/>
        </w:rPr>
        <w:t>5</w:t>
      </w:r>
      <w:r w:rsidR="0067601A">
        <w:rPr>
          <w:szCs w:val="28"/>
        </w:rPr>
        <w:t xml:space="preserve"> год</w:t>
      </w:r>
      <w:r w:rsidR="0093111F" w:rsidRPr="00416C3D">
        <w:rPr>
          <w:szCs w:val="28"/>
        </w:rPr>
        <w:t>»</w:t>
      </w:r>
      <w:r w:rsidRPr="00416C3D">
        <w:rPr>
          <w:szCs w:val="28"/>
        </w:rPr>
        <w:t xml:space="preserve"> в установленном муниципальными актами</w:t>
      </w:r>
      <w:r w:rsidR="0067601A">
        <w:rPr>
          <w:szCs w:val="28"/>
        </w:rPr>
        <w:t xml:space="preserve"> </w:t>
      </w:r>
      <w:r w:rsidRPr="00416C3D">
        <w:rPr>
          <w:szCs w:val="28"/>
        </w:rPr>
        <w:t>порядке.</w:t>
      </w:r>
    </w:p>
    <w:p w:rsidR="00500B17" w:rsidRPr="00416C3D" w:rsidRDefault="002A7AD0" w:rsidP="0067601A">
      <w:pPr>
        <w:spacing w:line="240" w:lineRule="auto"/>
        <w:ind w:firstLine="567"/>
        <w:jc w:val="both"/>
        <w:rPr>
          <w:szCs w:val="28"/>
        </w:rPr>
      </w:pPr>
      <w:r w:rsidRPr="00416C3D">
        <w:rPr>
          <w:bCs/>
          <w:szCs w:val="28"/>
        </w:rPr>
        <w:t xml:space="preserve">4. </w:t>
      </w:r>
      <w:r w:rsidR="00D16BAA" w:rsidRPr="00416C3D">
        <w:rPr>
          <w:bCs/>
          <w:szCs w:val="28"/>
        </w:rPr>
        <w:t>Настоящий</w:t>
      </w:r>
      <w:r w:rsidR="0067601A">
        <w:rPr>
          <w:bCs/>
          <w:szCs w:val="28"/>
        </w:rPr>
        <w:t xml:space="preserve"> </w:t>
      </w:r>
      <w:r w:rsidR="00D16BAA" w:rsidRPr="00416C3D">
        <w:rPr>
          <w:bCs/>
          <w:szCs w:val="28"/>
        </w:rPr>
        <w:t>протокол</w:t>
      </w:r>
      <w:r w:rsidR="0067601A">
        <w:rPr>
          <w:bCs/>
          <w:szCs w:val="28"/>
        </w:rPr>
        <w:t xml:space="preserve"> </w:t>
      </w:r>
      <w:r w:rsidRPr="00416C3D">
        <w:rPr>
          <w:bCs/>
          <w:szCs w:val="28"/>
        </w:rPr>
        <w:t xml:space="preserve">о результатах публичных слушаний разместить на </w:t>
      </w:r>
      <w:r w:rsidRPr="00416C3D">
        <w:rPr>
          <w:szCs w:val="28"/>
        </w:rPr>
        <w:t xml:space="preserve">официальном сайте </w:t>
      </w:r>
      <w:r w:rsidR="00F3019F" w:rsidRPr="00416C3D">
        <w:rPr>
          <w:szCs w:val="28"/>
        </w:rPr>
        <w:t xml:space="preserve">органов местного самоуправления </w:t>
      </w:r>
      <w:proofErr w:type="spellStart"/>
      <w:r w:rsidR="004B2790" w:rsidRPr="00416C3D">
        <w:rPr>
          <w:szCs w:val="28"/>
        </w:rPr>
        <w:t>Пильнинского</w:t>
      </w:r>
      <w:proofErr w:type="spellEnd"/>
      <w:r w:rsidR="0067601A">
        <w:rPr>
          <w:szCs w:val="28"/>
        </w:rPr>
        <w:t xml:space="preserve"> </w:t>
      </w:r>
      <w:r w:rsidRPr="00416C3D">
        <w:rPr>
          <w:szCs w:val="28"/>
        </w:rPr>
        <w:t xml:space="preserve">муниципального </w:t>
      </w:r>
      <w:r w:rsidR="00F3019F" w:rsidRPr="00416C3D">
        <w:rPr>
          <w:szCs w:val="28"/>
        </w:rPr>
        <w:t>округа</w:t>
      </w:r>
      <w:r w:rsidR="0067601A">
        <w:rPr>
          <w:szCs w:val="28"/>
        </w:rPr>
        <w:t xml:space="preserve"> </w:t>
      </w:r>
      <w:r w:rsidRPr="00416C3D">
        <w:rPr>
          <w:szCs w:val="28"/>
        </w:rPr>
        <w:t>в информационно-телекоммуникационной сети</w:t>
      </w:r>
    </w:p>
    <w:p w:rsidR="002A7AD0" w:rsidRDefault="002A7AD0" w:rsidP="0067601A">
      <w:pPr>
        <w:spacing w:line="240" w:lineRule="auto"/>
        <w:ind w:firstLine="567"/>
        <w:jc w:val="both"/>
        <w:rPr>
          <w:szCs w:val="28"/>
        </w:rPr>
      </w:pPr>
      <w:r w:rsidRPr="00416C3D">
        <w:rPr>
          <w:szCs w:val="28"/>
        </w:rPr>
        <w:lastRenderedPageBreak/>
        <w:t>«Интернет»</w:t>
      </w:r>
      <w:r w:rsidR="00D27F5C" w:rsidRPr="00416C3D">
        <w:rPr>
          <w:szCs w:val="28"/>
        </w:rPr>
        <w:t>, а также на платформе обратной связи (ПОС) федеральной государственной информационной системы «Единый портал Государственных и муниципальных услуг (функций).</w:t>
      </w:r>
    </w:p>
    <w:p w:rsidR="00385290" w:rsidRDefault="00385290" w:rsidP="0067601A">
      <w:pPr>
        <w:spacing w:line="240" w:lineRule="auto"/>
        <w:ind w:firstLine="567"/>
        <w:jc w:val="both"/>
        <w:rPr>
          <w:szCs w:val="28"/>
        </w:rPr>
      </w:pPr>
    </w:p>
    <w:p w:rsidR="00385290" w:rsidRPr="00416C3D" w:rsidRDefault="00385290" w:rsidP="0067601A">
      <w:pPr>
        <w:spacing w:line="240" w:lineRule="auto"/>
        <w:ind w:firstLine="567"/>
        <w:jc w:val="both"/>
        <w:rPr>
          <w:b/>
          <w:bCs/>
          <w:szCs w:val="28"/>
        </w:rPr>
      </w:pPr>
    </w:p>
    <w:p w:rsidR="00F97E0A" w:rsidRDefault="00F97E0A" w:rsidP="00377098">
      <w:pPr>
        <w:spacing w:line="240" w:lineRule="auto"/>
        <w:jc w:val="both"/>
        <w:rPr>
          <w:b/>
          <w:bCs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67601A" w:rsidTr="00385290">
        <w:trPr>
          <w:trHeight w:val="876"/>
        </w:trPr>
        <w:tc>
          <w:tcPr>
            <w:tcW w:w="5102" w:type="dxa"/>
          </w:tcPr>
          <w:p w:rsidR="0067601A" w:rsidRPr="0067601A" w:rsidRDefault="0067601A" w:rsidP="0067601A">
            <w:pPr>
              <w:pStyle w:val="Con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76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Врип</w:t>
            </w:r>
            <w:proofErr w:type="spellEnd"/>
            <w:r w:rsidRPr="00676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главы местного самоуправления </w:t>
            </w:r>
          </w:p>
          <w:p w:rsidR="0067601A" w:rsidRPr="0067601A" w:rsidRDefault="0067601A" w:rsidP="0067601A">
            <w:pPr>
              <w:pStyle w:val="Con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76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Пильнинского</w:t>
            </w:r>
            <w:proofErr w:type="spellEnd"/>
            <w:r w:rsidRPr="00676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муниципального округа </w:t>
            </w:r>
          </w:p>
        </w:tc>
        <w:tc>
          <w:tcPr>
            <w:tcW w:w="5104" w:type="dxa"/>
          </w:tcPr>
          <w:p w:rsidR="0067601A" w:rsidRDefault="0067601A" w:rsidP="0067601A">
            <w:pPr>
              <w:spacing w:line="240" w:lineRule="auto"/>
              <w:jc w:val="right"/>
              <w:rPr>
                <w:b/>
                <w:bCs/>
                <w:szCs w:val="28"/>
              </w:rPr>
            </w:pPr>
            <w:r w:rsidRPr="00416C3D">
              <w:rPr>
                <w:szCs w:val="28"/>
              </w:rPr>
              <w:t>Д.Н.</w:t>
            </w:r>
            <w:r w:rsidR="00385290">
              <w:rPr>
                <w:szCs w:val="28"/>
              </w:rPr>
              <w:t xml:space="preserve"> </w:t>
            </w:r>
            <w:proofErr w:type="spellStart"/>
            <w:r w:rsidRPr="00416C3D">
              <w:rPr>
                <w:szCs w:val="28"/>
              </w:rPr>
              <w:t>Цапин</w:t>
            </w:r>
            <w:proofErr w:type="spellEnd"/>
          </w:p>
        </w:tc>
      </w:tr>
      <w:tr w:rsidR="0067601A" w:rsidTr="00385290">
        <w:tc>
          <w:tcPr>
            <w:tcW w:w="5102" w:type="dxa"/>
          </w:tcPr>
          <w:p w:rsidR="0067601A" w:rsidRPr="0067601A" w:rsidRDefault="0067601A" w:rsidP="0067601A">
            <w:pPr>
              <w:spacing w:line="240" w:lineRule="auto"/>
              <w:jc w:val="both"/>
              <w:rPr>
                <w:szCs w:val="28"/>
              </w:rPr>
            </w:pPr>
            <w:r w:rsidRPr="0067601A">
              <w:rPr>
                <w:szCs w:val="28"/>
              </w:rPr>
              <w:t>Начальник финансового</w:t>
            </w:r>
          </w:p>
          <w:p w:rsidR="0067601A" w:rsidRPr="0067601A" w:rsidRDefault="0067601A" w:rsidP="0067601A">
            <w:pPr>
              <w:pStyle w:val="Con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управления администрации округ </w:t>
            </w:r>
            <w:proofErr w:type="spellStart"/>
            <w:r w:rsidRPr="00676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Пильнинского</w:t>
            </w:r>
            <w:proofErr w:type="spellEnd"/>
            <w:r w:rsidRPr="00676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муниципального округа</w:t>
            </w:r>
          </w:p>
        </w:tc>
        <w:tc>
          <w:tcPr>
            <w:tcW w:w="5104" w:type="dxa"/>
          </w:tcPr>
          <w:p w:rsidR="0067601A" w:rsidRDefault="0067601A" w:rsidP="0067601A">
            <w:pPr>
              <w:spacing w:line="240" w:lineRule="auto"/>
              <w:jc w:val="right"/>
              <w:rPr>
                <w:b/>
                <w:bCs/>
                <w:szCs w:val="28"/>
              </w:rPr>
            </w:pPr>
            <w:r w:rsidRPr="00416C3D">
              <w:rPr>
                <w:rFonts w:cs="Arial"/>
                <w:szCs w:val="24"/>
              </w:rPr>
              <w:t>Е</w:t>
            </w:r>
            <w:r w:rsidRPr="00416C3D">
              <w:rPr>
                <w:szCs w:val="28"/>
              </w:rPr>
              <w:t>.М.</w:t>
            </w:r>
            <w:r w:rsidR="00385290">
              <w:rPr>
                <w:szCs w:val="28"/>
              </w:rPr>
              <w:t xml:space="preserve"> </w:t>
            </w:r>
            <w:r w:rsidRPr="00416C3D">
              <w:rPr>
                <w:szCs w:val="28"/>
              </w:rPr>
              <w:t>Никифорова</w:t>
            </w:r>
          </w:p>
        </w:tc>
      </w:tr>
    </w:tbl>
    <w:p w:rsidR="001A297E" w:rsidRPr="00416C3D" w:rsidRDefault="001A297E" w:rsidP="00385290">
      <w:pPr>
        <w:spacing w:line="240" w:lineRule="auto"/>
        <w:jc w:val="both"/>
        <w:rPr>
          <w:szCs w:val="28"/>
        </w:rPr>
      </w:pPr>
    </w:p>
    <w:sectPr w:rsidR="001A297E" w:rsidRPr="00416C3D" w:rsidSect="002A7A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DCE"/>
    <w:rsid w:val="00015E96"/>
    <w:rsid w:val="000321AF"/>
    <w:rsid w:val="0004317C"/>
    <w:rsid w:val="000563D0"/>
    <w:rsid w:val="000A2CA3"/>
    <w:rsid w:val="000B2B18"/>
    <w:rsid w:val="000B2C51"/>
    <w:rsid w:val="000E49F0"/>
    <w:rsid w:val="000E7286"/>
    <w:rsid w:val="000F42E2"/>
    <w:rsid w:val="00105404"/>
    <w:rsid w:val="00134896"/>
    <w:rsid w:val="00140919"/>
    <w:rsid w:val="00143B99"/>
    <w:rsid w:val="00170108"/>
    <w:rsid w:val="0017767E"/>
    <w:rsid w:val="0018446D"/>
    <w:rsid w:val="0018722C"/>
    <w:rsid w:val="00190E5C"/>
    <w:rsid w:val="00192235"/>
    <w:rsid w:val="001A297E"/>
    <w:rsid w:val="001F089B"/>
    <w:rsid w:val="00202848"/>
    <w:rsid w:val="002151FF"/>
    <w:rsid w:val="002176DC"/>
    <w:rsid w:val="00236554"/>
    <w:rsid w:val="00236F71"/>
    <w:rsid w:val="00246073"/>
    <w:rsid w:val="00260060"/>
    <w:rsid w:val="002775DA"/>
    <w:rsid w:val="002A7AD0"/>
    <w:rsid w:val="002B205A"/>
    <w:rsid w:val="002B7355"/>
    <w:rsid w:val="002C02F3"/>
    <w:rsid w:val="002D4518"/>
    <w:rsid w:val="002E783E"/>
    <w:rsid w:val="0030600F"/>
    <w:rsid w:val="0031108A"/>
    <w:rsid w:val="00316DE8"/>
    <w:rsid w:val="003320DD"/>
    <w:rsid w:val="00335442"/>
    <w:rsid w:val="00377098"/>
    <w:rsid w:val="0038138F"/>
    <w:rsid w:val="00385290"/>
    <w:rsid w:val="0038621E"/>
    <w:rsid w:val="003905C5"/>
    <w:rsid w:val="003A1F85"/>
    <w:rsid w:val="003B0E37"/>
    <w:rsid w:val="003E3E13"/>
    <w:rsid w:val="003E6182"/>
    <w:rsid w:val="003E6E1C"/>
    <w:rsid w:val="00401418"/>
    <w:rsid w:val="00416C3D"/>
    <w:rsid w:val="00421E43"/>
    <w:rsid w:val="00435930"/>
    <w:rsid w:val="00445D42"/>
    <w:rsid w:val="00455D5D"/>
    <w:rsid w:val="00473AAF"/>
    <w:rsid w:val="004B2790"/>
    <w:rsid w:val="004B4895"/>
    <w:rsid w:val="004E5B9D"/>
    <w:rsid w:val="004F67D5"/>
    <w:rsid w:val="00500B17"/>
    <w:rsid w:val="00503FE6"/>
    <w:rsid w:val="005109EF"/>
    <w:rsid w:val="0051174C"/>
    <w:rsid w:val="005208C7"/>
    <w:rsid w:val="00535652"/>
    <w:rsid w:val="00556F69"/>
    <w:rsid w:val="005A0E94"/>
    <w:rsid w:val="005B7F24"/>
    <w:rsid w:val="005C51B6"/>
    <w:rsid w:val="005D58B4"/>
    <w:rsid w:val="005E5B07"/>
    <w:rsid w:val="00610168"/>
    <w:rsid w:val="00636952"/>
    <w:rsid w:val="00636C89"/>
    <w:rsid w:val="00641C20"/>
    <w:rsid w:val="00675288"/>
    <w:rsid w:val="0067601A"/>
    <w:rsid w:val="00680D63"/>
    <w:rsid w:val="00692EB6"/>
    <w:rsid w:val="00696936"/>
    <w:rsid w:val="006A5BFB"/>
    <w:rsid w:val="006A7983"/>
    <w:rsid w:val="006B2DCE"/>
    <w:rsid w:val="006B6550"/>
    <w:rsid w:val="006D1957"/>
    <w:rsid w:val="006E1E97"/>
    <w:rsid w:val="00701380"/>
    <w:rsid w:val="007063CF"/>
    <w:rsid w:val="00715934"/>
    <w:rsid w:val="00725BA1"/>
    <w:rsid w:val="007270BE"/>
    <w:rsid w:val="007406DC"/>
    <w:rsid w:val="007470D0"/>
    <w:rsid w:val="007532E6"/>
    <w:rsid w:val="00777E9A"/>
    <w:rsid w:val="007B60CE"/>
    <w:rsid w:val="007C26F8"/>
    <w:rsid w:val="007C2C6C"/>
    <w:rsid w:val="007E24CC"/>
    <w:rsid w:val="007E4976"/>
    <w:rsid w:val="007E549F"/>
    <w:rsid w:val="007E5BEE"/>
    <w:rsid w:val="007E65E0"/>
    <w:rsid w:val="00806ADF"/>
    <w:rsid w:val="00807F98"/>
    <w:rsid w:val="00813AD2"/>
    <w:rsid w:val="0081450E"/>
    <w:rsid w:val="0083373D"/>
    <w:rsid w:val="00836418"/>
    <w:rsid w:val="00837882"/>
    <w:rsid w:val="0084305A"/>
    <w:rsid w:val="008633D1"/>
    <w:rsid w:val="00876060"/>
    <w:rsid w:val="00877401"/>
    <w:rsid w:val="0088321E"/>
    <w:rsid w:val="008B3E65"/>
    <w:rsid w:val="008B69CC"/>
    <w:rsid w:val="008B7FF5"/>
    <w:rsid w:val="008D3ACA"/>
    <w:rsid w:val="008E5224"/>
    <w:rsid w:val="009034E4"/>
    <w:rsid w:val="009172D5"/>
    <w:rsid w:val="00921481"/>
    <w:rsid w:val="0092382C"/>
    <w:rsid w:val="0093111F"/>
    <w:rsid w:val="00942245"/>
    <w:rsid w:val="00943F5C"/>
    <w:rsid w:val="00950BD3"/>
    <w:rsid w:val="00952FF5"/>
    <w:rsid w:val="00977C36"/>
    <w:rsid w:val="00977DF6"/>
    <w:rsid w:val="009C38AE"/>
    <w:rsid w:val="009D1146"/>
    <w:rsid w:val="009D410D"/>
    <w:rsid w:val="009E5213"/>
    <w:rsid w:val="00A071A6"/>
    <w:rsid w:val="00A120A1"/>
    <w:rsid w:val="00A22E8B"/>
    <w:rsid w:val="00A260B6"/>
    <w:rsid w:val="00A45E88"/>
    <w:rsid w:val="00A62C2A"/>
    <w:rsid w:val="00A65A99"/>
    <w:rsid w:val="00A978C3"/>
    <w:rsid w:val="00AD7822"/>
    <w:rsid w:val="00B20113"/>
    <w:rsid w:val="00B26C21"/>
    <w:rsid w:val="00B270FF"/>
    <w:rsid w:val="00B41A06"/>
    <w:rsid w:val="00B42764"/>
    <w:rsid w:val="00B615B1"/>
    <w:rsid w:val="00B65709"/>
    <w:rsid w:val="00B7789B"/>
    <w:rsid w:val="00B83288"/>
    <w:rsid w:val="00BB77E4"/>
    <w:rsid w:val="00BC6AA6"/>
    <w:rsid w:val="00BD66C1"/>
    <w:rsid w:val="00C23172"/>
    <w:rsid w:val="00C71554"/>
    <w:rsid w:val="00C972C4"/>
    <w:rsid w:val="00CA37FD"/>
    <w:rsid w:val="00CA3F3B"/>
    <w:rsid w:val="00CA79E2"/>
    <w:rsid w:val="00CB655C"/>
    <w:rsid w:val="00CF6107"/>
    <w:rsid w:val="00D07761"/>
    <w:rsid w:val="00D16BAA"/>
    <w:rsid w:val="00D27F5C"/>
    <w:rsid w:val="00D30D40"/>
    <w:rsid w:val="00D33AC6"/>
    <w:rsid w:val="00D37B95"/>
    <w:rsid w:val="00D6322D"/>
    <w:rsid w:val="00D67147"/>
    <w:rsid w:val="00DC65B9"/>
    <w:rsid w:val="00DD6E18"/>
    <w:rsid w:val="00DD753E"/>
    <w:rsid w:val="00E07EDE"/>
    <w:rsid w:val="00E31628"/>
    <w:rsid w:val="00E33715"/>
    <w:rsid w:val="00E41EBF"/>
    <w:rsid w:val="00E466EE"/>
    <w:rsid w:val="00E57F5F"/>
    <w:rsid w:val="00E64FA7"/>
    <w:rsid w:val="00E70BED"/>
    <w:rsid w:val="00E840D3"/>
    <w:rsid w:val="00EA4906"/>
    <w:rsid w:val="00EA5E8D"/>
    <w:rsid w:val="00EB6CD3"/>
    <w:rsid w:val="00EC6A8E"/>
    <w:rsid w:val="00EE69F1"/>
    <w:rsid w:val="00EF0493"/>
    <w:rsid w:val="00EF1DC5"/>
    <w:rsid w:val="00EF41A6"/>
    <w:rsid w:val="00F007F8"/>
    <w:rsid w:val="00F07BDD"/>
    <w:rsid w:val="00F3019F"/>
    <w:rsid w:val="00F40194"/>
    <w:rsid w:val="00F4404D"/>
    <w:rsid w:val="00F71B94"/>
    <w:rsid w:val="00F7515E"/>
    <w:rsid w:val="00F85CE1"/>
    <w:rsid w:val="00F97E0A"/>
    <w:rsid w:val="00FA101E"/>
    <w:rsid w:val="00FF2524"/>
    <w:rsid w:val="00FF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8BFD"/>
  <w15:docId w15:val="{033EEE43-9BDE-4B3F-8422-58485758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1A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A7AD0"/>
    <w:rPr>
      <w:color w:val="0000FF"/>
      <w:u w:val="single"/>
    </w:rPr>
  </w:style>
  <w:style w:type="paragraph" w:customStyle="1" w:styleId="ConsNormal">
    <w:name w:val="ConsNormal"/>
    <w:uiPriority w:val="99"/>
    <w:rsid w:val="0043593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5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5B9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67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Budg_2</dc:creator>
  <cp:keywords/>
  <dc:description/>
  <cp:lastModifiedBy>SHUMKOV</cp:lastModifiedBy>
  <cp:revision>198</cp:revision>
  <cp:lastPrinted>2024-05-02T12:07:00Z</cp:lastPrinted>
  <dcterms:created xsi:type="dcterms:W3CDTF">2016-12-14T07:53:00Z</dcterms:created>
  <dcterms:modified xsi:type="dcterms:W3CDTF">2026-04-24T10:13:00Z</dcterms:modified>
</cp:coreProperties>
</file>